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2F" w:rsidRPr="000A3D2F" w:rsidRDefault="00541071" w:rsidP="00541071">
      <w:pPr>
        <w:tabs>
          <w:tab w:val="left" w:pos="8820"/>
        </w:tabs>
        <w:rPr>
          <w:rFonts w:ascii="Bookman Old Style" w:hAnsi="Bookman Old Style" w:cs="Gisha"/>
        </w:rPr>
      </w:pPr>
      <w:r>
        <w:rPr>
          <w:rFonts w:ascii="Helvetica" w:hAnsi="Helvetica" w:cs="Helvetica"/>
          <w:noProof/>
          <w:sz w:val="24"/>
          <w:szCs w:val="24"/>
        </w:rPr>
        <w:drawing>
          <wp:anchor distT="0" distB="0" distL="114300" distR="114300" simplePos="0" relativeHeight="251658240" behindDoc="1" locked="0" layoutInCell="1" allowOverlap="1" wp14:anchorId="4E2057C8" wp14:editId="49D47477">
            <wp:simplePos x="0" y="0"/>
            <wp:positionH relativeFrom="column">
              <wp:posOffset>342900</wp:posOffset>
            </wp:positionH>
            <wp:positionV relativeFrom="paragraph">
              <wp:posOffset>114300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A3D2F" w:rsidRPr="000A3D2F">
        <w:rPr>
          <w:rFonts w:ascii="Bookman Old Style" w:hAnsi="Bookman Old Style" w:cs="Gisha"/>
        </w:rPr>
        <w:t>Name ___________________</w:t>
      </w:r>
      <w:r>
        <w:rPr>
          <w:rFonts w:ascii="Bookman Old Style" w:hAnsi="Bookman Old Style" w:cs="Gisha"/>
        </w:rPr>
        <w:t>______________________________</w:t>
      </w:r>
      <w:proofErr w:type="gramStart"/>
      <w:r>
        <w:rPr>
          <w:rFonts w:ascii="Bookman Old Style" w:hAnsi="Bookman Old Style" w:cs="Gisha"/>
        </w:rPr>
        <w:t xml:space="preserve">_  </w:t>
      </w:r>
      <w:r w:rsidR="000A3D2F" w:rsidRPr="000A3D2F">
        <w:rPr>
          <w:rFonts w:ascii="Bookman Old Style" w:hAnsi="Bookman Old Style" w:cs="Gisha"/>
        </w:rPr>
        <w:t>Period</w:t>
      </w:r>
      <w:proofErr w:type="gramEnd"/>
      <w:r w:rsidR="000A3D2F" w:rsidRPr="000A3D2F">
        <w:rPr>
          <w:rFonts w:ascii="Bookman Old Style" w:hAnsi="Bookman Old Style" w:cs="Gisha"/>
        </w:rPr>
        <w:t xml:space="preserve"> ______________</w:t>
      </w:r>
    </w:p>
    <w:p w:rsidR="00A83152" w:rsidRDefault="00A83152" w:rsidP="000A3D2F">
      <w:pPr>
        <w:jc w:val="center"/>
        <w:rPr>
          <w:rFonts w:ascii="Bookman Old Style" w:hAnsi="Bookman Old Style" w:cs="Gisha"/>
          <w:b/>
        </w:rPr>
      </w:pPr>
      <w:r w:rsidRPr="000A3D2F">
        <w:rPr>
          <w:rFonts w:ascii="Bookman Old Style" w:hAnsi="Bookman Old Style" w:cs="Gisha"/>
          <w:b/>
        </w:rPr>
        <w:t>The Rise of Realism: The Civil War to 1914</w:t>
      </w:r>
    </w:p>
    <w:p w:rsidR="000A3D2F" w:rsidRPr="000A3D2F" w:rsidRDefault="000A3D2F" w:rsidP="000A3D2F">
      <w:pPr>
        <w:jc w:val="center"/>
        <w:rPr>
          <w:rFonts w:ascii="Bookman Old Style" w:hAnsi="Bookman Old Style" w:cs="Gisha"/>
          <w:b/>
        </w:rPr>
      </w:pPr>
      <w:r>
        <w:rPr>
          <w:rFonts w:ascii="Bookman Old Style" w:hAnsi="Bookman Old Style" w:cs="Gisha"/>
          <w:b/>
        </w:rPr>
        <w:t>Study Questions</w:t>
      </w:r>
    </w:p>
    <w:p w:rsidR="00541071" w:rsidRDefault="00541071" w:rsidP="00A83152">
      <w:pPr>
        <w:rPr>
          <w:rFonts w:ascii="Bookman Old Style" w:hAnsi="Bookman Old Style" w:cs="Gisha"/>
          <w:b/>
          <w:u w:val="single"/>
        </w:rPr>
      </w:pPr>
    </w:p>
    <w:p w:rsidR="00A83152" w:rsidRPr="000A3D2F" w:rsidRDefault="00BF65E1" w:rsidP="00A83152">
      <w:pPr>
        <w:rPr>
          <w:rFonts w:ascii="Bookman Old Style" w:hAnsi="Bookman Old Style" w:cs="Gisha"/>
        </w:rPr>
      </w:pPr>
      <w:r w:rsidRPr="000A3D2F">
        <w:rPr>
          <w:rFonts w:ascii="Bookman Old Style" w:hAnsi="Bookman Old Style" w:cs="Gisha"/>
          <w:b/>
          <w:u w:val="single"/>
        </w:rPr>
        <w:t>Directions</w:t>
      </w:r>
      <w:r w:rsidR="00A83152" w:rsidRPr="000A3D2F">
        <w:rPr>
          <w:rFonts w:ascii="Bookman Old Style" w:hAnsi="Bookman Old Style" w:cs="Gisha"/>
          <w:b/>
          <w:u w:val="single"/>
        </w:rPr>
        <w:t>:</w:t>
      </w:r>
      <w:r w:rsidR="00A83152" w:rsidRPr="000A3D2F">
        <w:rPr>
          <w:rFonts w:ascii="Bookman Old Style" w:hAnsi="Bookman Old Style" w:cs="Gisha"/>
        </w:rPr>
        <w:t xml:space="preserve"> Read textbook pages 382-396. Answer the following questio</w:t>
      </w:r>
      <w:r w:rsidRPr="000A3D2F">
        <w:rPr>
          <w:rFonts w:ascii="Bookman Old Style" w:hAnsi="Bookman Old Style" w:cs="Gisha"/>
        </w:rPr>
        <w:t>ns on a separate sheet of paper.</w:t>
      </w:r>
      <w:r w:rsidR="000A3D2F" w:rsidRPr="000A3D2F">
        <w:rPr>
          <w:rFonts w:ascii="Bookman Old Style" w:hAnsi="Bookman Old Style" w:cs="Gisha"/>
        </w:rPr>
        <w:t xml:space="preserve"> This sheet will be stapled to your answers. Answers on this sheet will not be graded.</w:t>
      </w:r>
    </w:p>
    <w:p w:rsidR="00A83152" w:rsidRPr="000A3D2F" w:rsidRDefault="00A83152" w:rsidP="00541071">
      <w:pPr>
        <w:ind w:right="-270"/>
        <w:rPr>
          <w:rFonts w:ascii="Bookman Old Style" w:hAnsi="Bookman Old Style" w:cs="Gisha"/>
          <w:b/>
        </w:rPr>
      </w:pPr>
      <w:r w:rsidRPr="000A3D2F">
        <w:rPr>
          <w:rFonts w:ascii="Bookman Old Style" w:hAnsi="Bookman Old Style" w:cs="Gisha"/>
          <w:b/>
        </w:rPr>
        <w:t>“Slavery Divides the Country”</w:t>
      </w:r>
    </w:p>
    <w:p w:rsidR="00A83152" w:rsidRPr="000A3D2F" w:rsidRDefault="00A83152" w:rsidP="00A83152">
      <w:pPr>
        <w:rPr>
          <w:rFonts w:ascii="Bookman Old Style" w:hAnsi="Bookman Old Style" w:cs="Gisha"/>
        </w:rPr>
      </w:pPr>
      <w:r w:rsidRPr="000A3D2F">
        <w:rPr>
          <w:rFonts w:ascii="Bookman Old Style" w:hAnsi="Bookman Old Style" w:cs="Gisha"/>
        </w:rPr>
        <w:t>1. What were the two stated causes of the Civil War?</w:t>
      </w:r>
    </w:p>
    <w:p w:rsidR="00A83152" w:rsidRPr="000A3D2F" w:rsidRDefault="00A83152" w:rsidP="00A83152">
      <w:pPr>
        <w:rPr>
          <w:rFonts w:ascii="Bookman Old Style" w:hAnsi="Bookman Old Style" w:cs="Gisha"/>
        </w:rPr>
      </w:pPr>
      <w:r w:rsidRPr="000A3D2F">
        <w:rPr>
          <w:rFonts w:ascii="Bookman Old Style" w:hAnsi="Bookman Old Style" w:cs="Gisha"/>
        </w:rPr>
        <w:t>2. Why were the writings of Frederick Douglass and Harriet A. Jacobs significant?</w:t>
      </w:r>
    </w:p>
    <w:p w:rsidR="00A83152" w:rsidRPr="000A3D2F" w:rsidRDefault="00A83152" w:rsidP="00A83152">
      <w:pPr>
        <w:rPr>
          <w:rFonts w:ascii="Bookman Old Style" w:hAnsi="Bookman Old Style" w:cs="Gisha"/>
          <w:b/>
        </w:rPr>
      </w:pPr>
      <w:r w:rsidRPr="000A3D2F">
        <w:rPr>
          <w:rFonts w:ascii="Bookman Old Style" w:hAnsi="Bookman Old Style" w:cs="Gisha"/>
          <w:b/>
        </w:rPr>
        <w:t>“A Response to the War: Idealism”</w:t>
      </w:r>
    </w:p>
    <w:p w:rsidR="00A83152" w:rsidRPr="000A3D2F" w:rsidRDefault="00A83152" w:rsidP="00A83152">
      <w:pPr>
        <w:rPr>
          <w:rFonts w:ascii="Bookman Old Style" w:hAnsi="Bookman Old Style" w:cs="Gisha"/>
        </w:rPr>
      </w:pPr>
      <w:r w:rsidRPr="000A3D2F">
        <w:rPr>
          <w:rFonts w:ascii="Bookman Old Style" w:hAnsi="Bookman Old Style" w:cs="Gisha"/>
        </w:rPr>
        <w:t>3. Explain what Emerson meant by “sometimes gunpowder smells good.”</w:t>
      </w:r>
    </w:p>
    <w:p w:rsidR="00A83152" w:rsidRPr="000A3D2F" w:rsidRDefault="00A83152" w:rsidP="00A83152">
      <w:pPr>
        <w:rPr>
          <w:rFonts w:ascii="Bookman Old Style" w:hAnsi="Bookman Old Style" w:cs="Gisha"/>
          <w:b/>
        </w:rPr>
      </w:pPr>
      <w:r w:rsidRPr="000A3D2F">
        <w:rPr>
          <w:rFonts w:ascii="Bookman Old Style" w:hAnsi="Bookman Old Style" w:cs="Gisha"/>
          <w:b/>
        </w:rPr>
        <w:t>“A Reality of the War: Appalling Suffering”</w:t>
      </w:r>
    </w:p>
    <w:p w:rsidR="00A83152" w:rsidRPr="000A3D2F" w:rsidRDefault="00A83152" w:rsidP="00A83152">
      <w:pPr>
        <w:ind w:left="720" w:right="720"/>
        <w:rPr>
          <w:rFonts w:ascii="Bookman Old Style" w:hAnsi="Bookman Old Style" w:cs="Gisha"/>
        </w:rPr>
      </w:pPr>
      <w:r w:rsidRPr="000A3D2F">
        <w:rPr>
          <w:rFonts w:ascii="Bookman Old Style" w:hAnsi="Bookman Old Style" w:cs="Gisha"/>
        </w:rPr>
        <w:t>Rifle balls often shattered soldiers’ bones, forcing doctors to amputate arms and legs. The limbs were often piled up on a cart outside the surgeon’s tent. Ignorant of the importance of sterile conditions for surgery, surgeons frequently honed their scalpels on the soles of their boots, so infections ran rampant in the field hospitals. There were no antibiotics, so even minor wounds could prove deadly.</w:t>
      </w:r>
    </w:p>
    <w:p w:rsidR="00A83152" w:rsidRPr="000A3D2F" w:rsidRDefault="000A3D2F" w:rsidP="00A83152">
      <w:pPr>
        <w:rPr>
          <w:rFonts w:ascii="Bookman Old Style" w:hAnsi="Bookman Old Style" w:cs="Gisha"/>
        </w:rPr>
      </w:pPr>
      <w:r w:rsidRPr="000A3D2F">
        <w:rPr>
          <w:rFonts w:ascii="Bookman Old Style" w:hAnsi="Bookman Old Style" w:cs="Gisha"/>
        </w:rPr>
        <w:t xml:space="preserve">4. </w:t>
      </w:r>
      <w:r w:rsidR="00A83152" w:rsidRPr="000A3D2F">
        <w:rPr>
          <w:rFonts w:ascii="Bookman Old Style" w:hAnsi="Bookman Old Style" w:cs="Gisha"/>
        </w:rPr>
        <w:t>After reading the above information, read the first paragraph under this</w:t>
      </w:r>
      <w:r w:rsidRPr="000A3D2F">
        <w:rPr>
          <w:rFonts w:ascii="Bookman Old Style" w:hAnsi="Bookman Old Style" w:cs="Gisha"/>
        </w:rPr>
        <w:t xml:space="preserve"> </w:t>
      </w:r>
      <w:r w:rsidR="00A83152" w:rsidRPr="000A3D2F">
        <w:rPr>
          <w:rFonts w:ascii="Bookman Old Style" w:hAnsi="Bookman Old Style" w:cs="Gisha"/>
        </w:rPr>
        <w:t>section. What do you think Whitman saw in the soldiers that gave him cause for such optimism?</w:t>
      </w:r>
    </w:p>
    <w:p w:rsidR="00A83152" w:rsidRPr="000A3D2F" w:rsidRDefault="00A83152" w:rsidP="00A83152">
      <w:pPr>
        <w:rPr>
          <w:rFonts w:ascii="Bookman Old Style" w:hAnsi="Bookman Old Style" w:cs="Gisha"/>
          <w:b/>
        </w:rPr>
      </w:pPr>
      <w:r w:rsidRPr="000A3D2F">
        <w:rPr>
          <w:rFonts w:ascii="Bookman Old Style" w:hAnsi="Bookman Old Style" w:cs="Gisha"/>
          <w:b/>
        </w:rPr>
        <w:t>“A Result of the War: Disillusionment”</w:t>
      </w:r>
    </w:p>
    <w:p w:rsidR="00A83152" w:rsidRPr="000A3D2F" w:rsidRDefault="00A83152" w:rsidP="00A83152">
      <w:pPr>
        <w:rPr>
          <w:rFonts w:ascii="Bookman Old Style" w:hAnsi="Bookman Old Style" w:cs="Gisha"/>
        </w:rPr>
      </w:pPr>
      <w:r w:rsidRPr="000A3D2F">
        <w:rPr>
          <w:rFonts w:ascii="Bookman Old Style" w:hAnsi="Bookman Old Style" w:cs="Gisha"/>
        </w:rPr>
        <w:t>5. How do you think Whitman’s and Melville’s attitude toward the soldiers differ?</w:t>
      </w:r>
    </w:p>
    <w:p w:rsidR="00A83152" w:rsidRPr="000A3D2F" w:rsidRDefault="00A83152" w:rsidP="00A83152">
      <w:pPr>
        <w:rPr>
          <w:rFonts w:ascii="Bookman Old Style" w:hAnsi="Bookman Old Style" w:cs="Gisha"/>
          <w:b/>
        </w:rPr>
      </w:pPr>
      <w:r w:rsidRPr="000A3D2F">
        <w:rPr>
          <w:rFonts w:ascii="Bookman Old Style" w:hAnsi="Bookman Old Style" w:cs="Gisha"/>
          <w:b/>
        </w:rPr>
        <w:t>“The War in Literature”</w:t>
      </w:r>
    </w:p>
    <w:p w:rsidR="00A83152" w:rsidRPr="000A3D2F" w:rsidRDefault="00A83152" w:rsidP="00A83152">
      <w:pPr>
        <w:rPr>
          <w:rFonts w:ascii="Bookman Old Style" w:hAnsi="Bookman Old Style" w:cs="Gisha"/>
        </w:rPr>
      </w:pPr>
      <w:r w:rsidRPr="000A3D2F">
        <w:rPr>
          <w:rFonts w:ascii="Bookman Old Style" w:hAnsi="Bookman Old Style" w:cs="Gisha"/>
        </w:rPr>
        <w:t xml:space="preserve">6. Answer the following question </w:t>
      </w:r>
      <w:proofErr w:type="spellStart"/>
      <w:r w:rsidRPr="000A3D2F">
        <w:rPr>
          <w:rFonts w:ascii="Bookman Old Style" w:hAnsi="Bookman Old Style" w:cs="Gisha"/>
        </w:rPr>
        <w:t>Arpin</w:t>
      </w:r>
      <w:proofErr w:type="spellEnd"/>
      <w:r w:rsidRPr="000A3D2F">
        <w:rPr>
          <w:rFonts w:ascii="Bookman Old Style" w:hAnsi="Bookman Old Style" w:cs="Gisha"/>
        </w:rPr>
        <w:t xml:space="preserve"> poses within this section: “Why did an event of such</w:t>
      </w:r>
      <w:r w:rsidR="000A3D2F" w:rsidRPr="000A3D2F">
        <w:rPr>
          <w:rFonts w:ascii="Bookman Old Style" w:hAnsi="Bookman Old Style" w:cs="Gisha"/>
        </w:rPr>
        <w:t xml:space="preserve"> </w:t>
      </w:r>
      <w:r w:rsidRPr="000A3D2F">
        <w:rPr>
          <w:rFonts w:ascii="Bookman Old Style" w:hAnsi="Bookman Old Style" w:cs="Gisha"/>
        </w:rPr>
        <w:t>magnitude result in such scanty</w:t>
      </w:r>
      <w:r w:rsidR="00FF5832" w:rsidRPr="000A3D2F">
        <w:rPr>
          <w:rFonts w:ascii="Bookman Old Style" w:hAnsi="Bookman Old Style" w:cs="Gisha"/>
        </w:rPr>
        <w:t xml:space="preserve"> (little)</w:t>
      </w:r>
      <w:r w:rsidRPr="000A3D2F">
        <w:rPr>
          <w:rFonts w:ascii="Bookman Old Style" w:hAnsi="Bookman Old Style" w:cs="Gisha"/>
        </w:rPr>
        <w:t xml:space="preserve"> literary output?”</w:t>
      </w:r>
    </w:p>
    <w:p w:rsidR="00FF5832" w:rsidRPr="000A3D2F" w:rsidRDefault="00A83152" w:rsidP="00A83152">
      <w:pPr>
        <w:rPr>
          <w:rFonts w:ascii="Bookman Old Style" w:hAnsi="Bookman Old Style" w:cs="Gisha"/>
        </w:rPr>
      </w:pPr>
      <w:r w:rsidRPr="000A3D2F">
        <w:rPr>
          <w:rFonts w:ascii="Bookman Old Style" w:hAnsi="Bookman Old Style" w:cs="Gisha"/>
        </w:rPr>
        <w:t>7. What was “the great novel of the war”? Who wrote it? What is significant about when the</w:t>
      </w:r>
      <w:r w:rsidR="000A3D2F" w:rsidRPr="000A3D2F">
        <w:rPr>
          <w:rFonts w:ascii="Bookman Old Style" w:hAnsi="Bookman Old Style" w:cs="Gisha"/>
        </w:rPr>
        <w:t xml:space="preserve"> </w:t>
      </w:r>
      <w:r w:rsidRPr="000A3D2F">
        <w:rPr>
          <w:rFonts w:ascii="Bookman Old Style" w:hAnsi="Bookman Old Style" w:cs="Gisha"/>
        </w:rPr>
        <w:t>novel was written?</w:t>
      </w:r>
    </w:p>
    <w:p w:rsidR="00A83152" w:rsidRPr="000A3D2F" w:rsidRDefault="00A83152" w:rsidP="00A83152">
      <w:pPr>
        <w:rPr>
          <w:rFonts w:ascii="Bookman Old Style" w:hAnsi="Bookman Old Style" w:cs="Gisha"/>
          <w:b/>
        </w:rPr>
      </w:pPr>
      <w:r w:rsidRPr="000A3D2F">
        <w:rPr>
          <w:rFonts w:ascii="Bookman Old Style" w:hAnsi="Bookman Old Style" w:cs="Gisha"/>
          <w:b/>
        </w:rPr>
        <w:t>“The Rise of Realism”</w:t>
      </w:r>
    </w:p>
    <w:p w:rsidR="00A83152" w:rsidRPr="000A3D2F" w:rsidRDefault="00A83152" w:rsidP="00A83152">
      <w:pPr>
        <w:rPr>
          <w:rFonts w:ascii="Bookman Old Style" w:hAnsi="Bookman Old Style" w:cs="Gisha"/>
        </w:rPr>
      </w:pPr>
      <w:r w:rsidRPr="000A3D2F">
        <w:rPr>
          <w:rFonts w:ascii="Bookman Old Style" w:hAnsi="Bookman Old Style" w:cs="Gisha"/>
        </w:rPr>
        <w:t>8. What are the elements of realism?</w:t>
      </w:r>
    </w:p>
    <w:p w:rsidR="00A83152" w:rsidRDefault="00A83152" w:rsidP="00A83152">
      <w:pPr>
        <w:rPr>
          <w:rFonts w:ascii="Bookman Old Style" w:hAnsi="Bookman Old Style" w:cs="Gisha"/>
        </w:rPr>
      </w:pPr>
      <w:r w:rsidRPr="000A3D2F">
        <w:rPr>
          <w:rFonts w:ascii="Bookman Old Style" w:hAnsi="Bookman Old Style" w:cs="Gisha"/>
        </w:rPr>
        <w:t>9. Why did Romantic writers not merely limit themselves to writing realistically, writing what</w:t>
      </w:r>
      <w:r w:rsidR="000A3D2F" w:rsidRPr="000A3D2F">
        <w:rPr>
          <w:rFonts w:ascii="Bookman Old Style" w:hAnsi="Bookman Old Style" w:cs="Gisha"/>
        </w:rPr>
        <w:t xml:space="preserve"> </w:t>
      </w:r>
      <w:r w:rsidRPr="000A3D2F">
        <w:rPr>
          <w:rFonts w:ascii="Bookman Old Style" w:hAnsi="Bookman Old Style" w:cs="Gisha"/>
        </w:rPr>
        <w:t>actually could happen?</w:t>
      </w:r>
    </w:p>
    <w:p w:rsidR="00541071" w:rsidRPr="000A3D2F" w:rsidRDefault="00541071" w:rsidP="00A83152">
      <w:pPr>
        <w:rPr>
          <w:rFonts w:ascii="Bookman Old Style" w:hAnsi="Bookman Old Style" w:cs="Gisha"/>
        </w:rPr>
      </w:pPr>
      <w:bookmarkStart w:id="0" w:name="_GoBack"/>
      <w:bookmarkEnd w:id="0"/>
    </w:p>
    <w:p w:rsidR="00A83152" w:rsidRPr="000A3D2F" w:rsidRDefault="00A83152" w:rsidP="00A83152">
      <w:pPr>
        <w:rPr>
          <w:rFonts w:ascii="Bookman Old Style" w:hAnsi="Bookman Old Style" w:cs="Gisha"/>
          <w:b/>
        </w:rPr>
      </w:pPr>
      <w:r w:rsidRPr="000A3D2F">
        <w:rPr>
          <w:rFonts w:ascii="Bookman Old Style" w:hAnsi="Bookman Old Style" w:cs="Gisha"/>
          <w:b/>
        </w:rPr>
        <w:lastRenderedPageBreak/>
        <w:t>“Realism Takes Root in Europe”</w:t>
      </w:r>
    </w:p>
    <w:p w:rsidR="00A83152" w:rsidRPr="000A3D2F" w:rsidRDefault="00A83152" w:rsidP="00A83152">
      <w:pPr>
        <w:rPr>
          <w:rFonts w:ascii="Bookman Old Style" w:hAnsi="Bookman Old Style" w:cs="Gisha"/>
        </w:rPr>
      </w:pPr>
      <w:r w:rsidRPr="000A3D2F">
        <w:rPr>
          <w:rFonts w:ascii="Bookman Old Style" w:hAnsi="Bookman Old Style" w:cs="Gisha"/>
        </w:rPr>
        <w:t>10. Writers of Realism did not merely concern themselves with recording people’s environment and</w:t>
      </w:r>
      <w:r w:rsidR="000A3D2F" w:rsidRPr="000A3D2F">
        <w:rPr>
          <w:rFonts w:ascii="Bookman Old Style" w:hAnsi="Bookman Old Style" w:cs="Gisha"/>
        </w:rPr>
        <w:t xml:space="preserve"> </w:t>
      </w:r>
      <w:r w:rsidRPr="000A3D2F">
        <w:rPr>
          <w:rFonts w:ascii="Bookman Old Style" w:hAnsi="Bookman Old Style" w:cs="Gisha"/>
        </w:rPr>
        <w:t>manners of everyday life – how people lived and dressed as well as how they felt or what they</w:t>
      </w:r>
      <w:r w:rsidR="000A3D2F" w:rsidRPr="000A3D2F">
        <w:rPr>
          <w:rFonts w:ascii="Bookman Old Style" w:hAnsi="Bookman Old Style" w:cs="Gisha"/>
        </w:rPr>
        <w:t xml:space="preserve"> </w:t>
      </w:r>
      <w:r w:rsidRPr="000A3D2F">
        <w:rPr>
          <w:rFonts w:ascii="Bookman Old Style" w:hAnsi="Bookman Old Style" w:cs="Gisha"/>
        </w:rPr>
        <w:t>talked about – they also strove to explain WHAT about people?</w:t>
      </w:r>
    </w:p>
    <w:p w:rsidR="00A83152" w:rsidRPr="000A3D2F" w:rsidRDefault="00A83152" w:rsidP="00A83152">
      <w:pPr>
        <w:rPr>
          <w:rFonts w:ascii="Bookman Old Style" w:hAnsi="Bookman Old Style" w:cs="Gisha"/>
        </w:rPr>
      </w:pPr>
      <w:r w:rsidRPr="000A3D2F">
        <w:rPr>
          <w:rFonts w:ascii="Bookman Old Style" w:hAnsi="Bookman Old Style" w:cs="Gisha"/>
        </w:rPr>
        <w:t>11. How did science, especially new scientific revelations, play a role in Realistic novels?</w:t>
      </w:r>
    </w:p>
    <w:p w:rsidR="000A3D2F" w:rsidRPr="000A3D2F" w:rsidRDefault="000A3D2F" w:rsidP="00A83152">
      <w:pPr>
        <w:rPr>
          <w:rFonts w:ascii="Bookman Old Style" w:hAnsi="Bookman Old Style" w:cs="Gisha"/>
          <w:b/>
        </w:rPr>
      </w:pPr>
    </w:p>
    <w:p w:rsidR="00A83152" w:rsidRPr="000A3D2F" w:rsidRDefault="00A83152" w:rsidP="00A83152">
      <w:pPr>
        <w:rPr>
          <w:rFonts w:ascii="Bookman Old Style" w:hAnsi="Bookman Old Style" w:cs="Gisha"/>
          <w:b/>
        </w:rPr>
      </w:pPr>
      <w:r w:rsidRPr="000A3D2F">
        <w:rPr>
          <w:rFonts w:ascii="Bookman Old Style" w:hAnsi="Bookman Old Style" w:cs="Gisha"/>
          <w:b/>
        </w:rPr>
        <w:t>“American Regionalism: Brush Strokes of Local Color”</w:t>
      </w:r>
    </w:p>
    <w:p w:rsidR="00A83152" w:rsidRPr="000A3D2F" w:rsidRDefault="00A83152" w:rsidP="00A83152">
      <w:pPr>
        <w:rPr>
          <w:rFonts w:ascii="Bookman Old Style" w:hAnsi="Bookman Old Style" w:cs="Gisha"/>
        </w:rPr>
      </w:pPr>
      <w:r w:rsidRPr="000A3D2F">
        <w:rPr>
          <w:rFonts w:ascii="Bookman Old Style" w:hAnsi="Bookman Old Style" w:cs="Gisha"/>
        </w:rPr>
        <w:t>12. What were the limitations of many regionalism writings?</w:t>
      </w:r>
    </w:p>
    <w:p w:rsidR="00A83152" w:rsidRPr="000A3D2F" w:rsidRDefault="00A83152" w:rsidP="00A83152">
      <w:pPr>
        <w:rPr>
          <w:rFonts w:ascii="Bookman Old Style" w:hAnsi="Bookman Old Style" w:cs="Gisha"/>
          <w:b/>
        </w:rPr>
      </w:pPr>
      <w:r w:rsidRPr="000A3D2F">
        <w:rPr>
          <w:rFonts w:ascii="Bookman Old Style" w:hAnsi="Bookman Old Style" w:cs="Gisha"/>
          <w:b/>
        </w:rPr>
        <w:t>“Realism and Naturalism: A Lens on Everyday Life”</w:t>
      </w:r>
    </w:p>
    <w:p w:rsidR="00A83152" w:rsidRPr="000A3D2F" w:rsidRDefault="00A83152" w:rsidP="00A83152">
      <w:pPr>
        <w:rPr>
          <w:rFonts w:ascii="Bookman Old Style" w:hAnsi="Bookman Old Style" w:cs="Gisha"/>
        </w:rPr>
      </w:pPr>
      <w:r w:rsidRPr="000A3D2F">
        <w:rPr>
          <w:rFonts w:ascii="Bookman Old Style" w:hAnsi="Bookman Old Style" w:cs="Gisha"/>
        </w:rPr>
        <w:t>13. What are the elements of Naturalism?</w:t>
      </w:r>
    </w:p>
    <w:p w:rsidR="00A83152" w:rsidRPr="000A3D2F" w:rsidRDefault="00A83152" w:rsidP="00A83152">
      <w:pPr>
        <w:rPr>
          <w:rFonts w:ascii="Bookman Old Style" w:hAnsi="Bookman Old Style" w:cs="Gisha"/>
          <w:b/>
        </w:rPr>
      </w:pPr>
      <w:r w:rsidRPr="000A3D2F">
        <w:rPr>
          <w:rFonts w:ascii="Bookman Old Style" w:hAnsi="Bookman Old Style" w:cs="Gisha"/>
          <w:b/>
        </w:rPr>
        <w:t>“Psychological Realism: Inside the Human Mind”</w:t>
      </w:r>
    </w:p>
    <w:p w:rsidR="00A83152" w:rsidRPr="000A3D2F" w:rsidRDefault="00A83152" w:rsidP="00A83152">
      <w:pPr>
        <w:rPr>
          <w:rFonts w:ascii="Bookman Old Style" w:hAnsi="Bookman Old Style" w:cs="Gisha"/>
        </w:rPr>
      </w:pPr>
      <w:r w:rsidRPr="000A3D2F">
        <w:rPr>
          <w:rFonts w:ascii="Bookman Old Style" w:hAnsi="Bookman Old Style" w:cs="Gisha"/>
        </w:rPr>
        <w:t>14. How can psychological novels, such as Henry James’, best be described?</w:t>
      </w:r>
    </w:p>
    <w:p w:rsidR="00A83152" w:rsidRPr="000A3D2F" w:rsidRDefault="00A83152" w:rsidP="00A83152">
      <w:pPr>
        <w:rPr>
          <w:rFonts w:ascii="Bookman Old Style" w:hAnsi="Bookman Old Style" w:cs="Gisha"/>
        </w:rPr>
      </w:pPr>
      <w:r w:rsidRPr="000A3D2F">
        <w:rPr>
          <w:rFonts w:ascii="Bookman Old Style" w:hAnsi="Bookman Old Style" w:cs="Gisha"/>
        </w:rPr>
        <w:t>15. What do the writings of an ironist typically show about the universe?</w:t>
      </w:r>
    </w:p>
    <w:sectPr w:rsidR="00A83152" w:rsidRPr="000A3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Gisha">
    <w:charset w:val="00"/>
    <w:family w:val="swiss"/>
    <w:pitch w:val="variable"/>
    <w:sig w:usb0="80000807" w:usb1="40000042" w:usb2="00000000" w:usb3="00000000" w:csb0="0000002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alibri"/>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3EB"/>
    <w:multiLevelType w:val="hybridMultilevel"/>
    <w:tmpl w:val="8FF6774C"/>
    <w:lvl w:ilvl="0" w:tplc="AECC5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52"/>
    <w:rsid w:val="00002DD3"/>
    <w:rsid w:val="00020A5D"/>
    <w:rsid w:val="00021F22"/>
    <w:rsid w:val="000260D4"/>
    <w:rsid w:val="000332B0"/>
    <w:rsid w:val="00081234"/>
    <w:rsid w:val="000A3D2F"/>
    <w:rsid w:val="000C55ED"/>
    <w:rsid w:val="000D31CA"/>
    <w:rsid w:val="000E4AC5"/>
    <w:rsid w:val="0017205E"/>
    <w:rsid w:val="00180704"/>
    <w:rsid w:val="00186FBE"/>
    <w:rsid w:val="001B163B"/>
    <w:rsid w:val="001B57F7"/>
    <w:rsid w:val="001C3E28"/>
    <w:rsid w:val="001D321C"/>
    <w:rsid w:val="001D7772"/>
    <w:rsid w:val="001F1338"/>
    <w:rsid w:val="001F5781"/>
    <w:rsid w:val="00210A26"/>
    <w:rsid w:val="00246ABA"/>
    <w:rsid w:val="002708CA"/>
    <w:rsid w:val="00272FB1"/>
    <w:rsid w:val="002826E1"/>
    <w:rsid w:val="00290463"/>
    <w:rsid w:val="0029229C"/>
    <w:rsid w:val="002A4BE6"/>
    <w:rsid w:val="002A6A77"/>
    <w:rsid w:val="002D1728"/>
    <w:rsid w:val="002E3BFB"/>
    <w:rsid w:val="003355B6"/>
    <w:rsid w:val="00355726"/>
    <w:rsid w:val="00364C6A"/>
    <w:rsid w:val="00366C56"/>
    <w:rsid w:val="003705A7"/>
    <w:rsid w:val="003859C7"/>
    <w:rsid w:val="003A1697"/>
    <w:rsid w:val="003A7BF1"/>
    <w:rsid w:val="003B0DC9"/>
    <w:rsid w:val="003F41AC"/>
    <w:rsid w:val="003F57EC"/>
    <w:rsid w:val="003F6E48"/>
    <w:rsid w:val="00455CBF"/>
    <w:rsid w:val="004617B6"/>
    <w:rsid w:val="00461DC4"/>
    <w:rsid w:val="0046308C"/>
    <w:rsid w:val="00480755"/>
    <w:rsid w:val="00486B93"/>
    <w:rsid w:val="004B436E"/>
    <w:rsid w:val="004B54F6"/>
    <w:rsid w:val="004B7FE3"/>
    <w:rsid w:val="004C485F"/>
    <w:rsid w:val="004F2B9C"/>
    <w:rsid w:val="005037CF"/>
    <w:rsid w:val="00510415"/>
    <w:rsid w:val="00541071"/>
    <w:rsid w:val="00545F2F"/>
    <w:rsid w:val="005546FA"/>
    <w:rsid w:val="00564E66"/>
    <w:rsid w:val="005864BB"/>
    <w:rsid w:val="00587167"/>
    <w:rsid w:val="005A3240"/>
    <w:rsid w:val="005B020C"/>
    <w:rsid w:val="005C5BE6"/>
    <w:rsid w:val="005E082F"/>
    <w:rsid w:val="005F5C75"/>
    <w:rsid w:val="00600867"/>
    <w:rsid w:val="00626705"/>
    <w:rsid w:val="006306E0"/>
    <w:rsid w:val="0063087F"/>
    <w:rsid w:val="006332F8"/>
    <w:rsid w:val="006434B4"/>
    <w:rsid w:val="00666413"/>
    <w:rsid w:val="006723F7"/>
    <w:rsid w:val="00674CA6"/>
    <w:rsid w:val="00686CA9"/>
    <w:rsid w:val="00690A73"/>
    <w:rsid w:val="006B329F"/>
    <w:rsid w:val="006C4F22"/>
    <w:rsid w:val="006D5B82"/>
    <w:rsid w:val="007112FD"/>
    <w:rsid w:val="00741188"/>
    <w:rsid w:val="007568C7"/>
    <w:rsid w:val="0078649D"/>
    <w:rsid w:val="007951CA"/>
    <w:rsid w:val="007951D8"/>
    <w:rsid w:val="00797FD5"/>
    <w:rsid w:val="007A39E1"/>
    <w:rsid w:val="007B44E1"/>
    <w:rsid w:val="007D6580"/>
    <w:rsid w:val="007E0D51"/>
    <w:rsid w:val="007E3A72"/>
    <w:rsid w:val="00801593"/>
    <w:rsid w:val="0080577A"/>
    <w:rsid w:val="008119A7"/>
    <w:rsid w:val="00817CE6"/>
    <w:rsid w:val="00824191"/>
    <w:rsid w:val="00824D9D"/>
    <w:rsid w:val="008544F1"/>
    <w:rsid w:val="00880802"/>
    <w:rsid w:val="00880DC5"/>
    <w:rsid w:val="00880F9A"/>
    <w:rsid w:val="00890227"/>
    <w:rsid w:val="00890356"/>
    <w:rsid w:val="008D0937"/>
    <w:rsid w:val="008D203E"/>
    <w:rsid w:val="008F3D0A"/>
    <w:rsid w:val="008F6C29"/>
    <w:rsid w:val="00917B59"/>
    <w:rsid w:val="009250EA"/>
    <w:rsid w:val="009255FA"/>
    <w:rsid w:val="00945311"/>
    <w:rsid w:val="0095408F"/>
    <w:rsid w:val="00963969"/>
    <w:rsid w:val="00987312"/>
    <w:rsid w:val="009A4A09"/>
    <w:rsid w:val="009C06ED"/>
    <w:rsid w:val="009C10A1"/>
    <w:rsid w:val="009D6009"/>
    <w:rsid w:val="009E4254"/>
    <w:rsid w:val="009E59C7"/>
    <w:rsid w:val="00A06ECC"/>
    <w:rsid w:val="00A13530"/>
    <w:rsid w:val="00A83152"/>
    <w:rsid w:val="00A97BFF"/>
    <w:rsid w:val="00AC29EF"/>
    <w:rsid w:val="00AC5062"/>
    <w:rsid w:val="00AD26C6"/>
    <w:rsid w:val="00AD3C0C"/>
    <w:rsid w:val="00AE1250"/>
    <w:rsid w:val="00AE21AD"/>
    <w:rsid w:val="00AE39E4"/>
    <w:rsid w:val="00AE6B9C"/>
    <w:rsid w:val="00B13C57"/>
    <w:rsid w:val="00B3499D"/>
    <w:rsid w:val="00B41726"/>
    <w:rsid w:val="00B56643"/>
    <w:rsid w:val="00B6315E"/>
    <w:rsid w:val="00B94067"/>
    <w:rsid w:val="00BD3F9E"/>
    <w:rsid w:val="00BE0FF6"/>
    <w:rsid w:val="00BE1361"/>
    <w:rsid w:val="00BE351F"/>
    <w:rsid w:val="00BE729E"/>
    <w:rsid w:val="00BF2E98"/>
    <w:rsid w:val="00BF65E1"/>
    <w:rsid w:val="00C028FF"/>
    <w:rsid w:val="00C14017"/>
    <w:rsid w:val="00C22834"/>
    <w:rsid w:val="00C30D55"/>
    <w:rsid w:val="00C54F41"/>
    <w:rsid w:val="00C71EAC"/>
    <w:rsid w:val="00C8406E"/>
    <w:rsid w:val="00C93897"/>
    <w:rsid w:val="00CB40E7"/>
    <w:rsid w:val="00CE1092"/>
    <w:rsid w:val="00CE3355"/>
    <w:rsid w:val="00CF0F36"/>
    <w:rsid w:val="00D06DEA"/>
    <w:rsid w:val="00D14BAE"/>
    <w:rsid w:val="00D47CCD"/>
    <w:rsid w:val="00D85A6A"/>
    <w:rsid w:val="00DA0E88"/>
    <w:rsid w:val="00DB0ADB"/>
    <w:rsid w:val="00DB4548"/>
    <w:rsid w:val="00DC4784"/>
    <w:rsid w:val="00DD1525"/>
    <w:rsid w:val="00DD5B46"/>
    <w:rsid w:val="00E009D0"/>
    <w:rsid w:val="00E3002E"/>
    <w:rsid w:val="00E3057D"/>
    <w:rsid w:val="00E87510"/>
    <w:rsid w:val="00EA56BA"/>
    <w:rsid w:val="00EA60BF"/>
    <w:rsid w:val="00EB453D"/>
    <w:rsid w:val="00EB6174"/>
    <w:rsid w:val="00ED2EDC"/>
    <w:rsid w:val="00ED5909"/>
    <w:rsid w:val="00ED7191"/>
    <w:rsid w:val="00EE0F0B"/>
    <w:rsid w:val="00F20418"/>
    <w:rsid w:val="00F30F69"/>
    <w:rsid w:val="00F53FCC"/>
    <w:rsid w:val="00F6082B"/>
    <w:rsid w:val="00F76E5C"/>
    <w:rsid w:val="00F81CB0"/>
    <w:rsid w:val="00FA3C1F"/>
    <w:rsid w:val="00FE31F2"/>
    <w:rsid w:val="00FE767D"/>
    <w:rsid w:val="00FF5832"/>
    <w:rsid w:val="00FF7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152"/>
    <w:pPr>
      <w:ind w:left="720"/>
      <w:contextualSpacing/>
    </w:pPr>
  </w:style>
  <w:style w:type="paragraph" w:styleId="BalloonText">
    <w:name w:val="Balloon Text"/>
    <w:basedOn w:val="Normal"/>
    <w:link w:val="BalloonTextChar"/>
    <w:uiPriority w:val="99"/>
    <w:semiHidden/>
    <w:unhideWhenUsed/>
    <w:rsid w:val="005410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0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152"/>
    <w:pPr>
      <w:ind w:left="720"/>
      <w:contextualSpacing/>
    </w:pPr>
  </w:style>
  <w:style w:type="paragraph" w:styleId="BalloonText">
    <w:name w:val="Balloon Text"/>
    <w:basedOn w:val="Normal"/>
    <w:link w:val="BalloonTextChar"/>
    <w:uiPriority w:val="99"/>
    <w:semiHidden/>
    <w:unhideWhenUsed/>
    <w:rsid w:val="005410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0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384</Words>
  <Characters>2193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Norwin</dc:creator>
  <cp:keywords/>
  <dc:description/>
  <cp:lastModifiedBy>kathy</cp:lastModifiedBy>
  <cp:revision>2</cp:revision>
  <cp:lastPrinted>2015-03-28T20:01:00Z</cp:lastPrinted>
  <dcterms:created xsi:type="dcterms:W3CDTF">2015-03-28T20:04:00Z</dcterms:created>
  <dcterms:modified xsi:type="dcterms:W3CDTF">2015-03-28T20:04:00Z</dcterms:modified>
</cp:coreProperties>
</file>