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633" w:rsidRPr="006E0867" w:rsidRDefault="005C2633" w:rsidP="005C2633">
      <w:pPr>
        <w:spacing w:before="100" w:beforeAutospacing="1" w:after="100" w:afterAutospacing="1"/>
        <w:jc w:val="center"/>
        <w:rPr>
          <w:sz w:val="18"/>
          <w:szCs w:val="18"/>
        </w:rPr>
      </w:pPr>
      <w:r w:rsidRPr="006E0867">
        <w:rPr>
          <w:b/>
          <w:color w:val="000080"/>
          <w:sz w:val="18"/>
          <w:szCs w:val="18"/>
        </w:rPr>
        <w:t xml:space="preserve">Parent </w:t>
      </w:r>
      <w:r w:rsidR="00046F6A" w:rsidRPr="006E0867">
        <w:rPr>
          <w:b/>
          <w:color w:val="000080"/>
          <w:sz w:val="18"/>
          <w:szCs w:val="18"/>
        </w:rPr>
        <w:t>Procedure Sign Off</w:t>
      </w:r>
      <w:r w:rsidR="00E2316B">
        <w:rPr>
          <w:b/>
          <w:color w:val="000080"/>
          <w:sz w:val="18"/>
          <w:szCs w:val="18"/>
        </w:rPr>
        <w:t xml:space="preserve"> and </w:t>
      </w:r>
      <w:r w:rsidR="00E2316B" w:rsidRPr="006E0867">
        <w:rPr>
          <w:b/>
          <w:color w:val="000080"/>
          <w:sz w:val="18"/>
          <w:szCs w:val="18"/>
        </w:rPr>
        <w:t>Permission Slip</w:t>
      </w:r>
    </w:p>
    <w:p w:rsidR="005C2633" w:rsidRPr="006E0867" w:rsidRDefault="005C2633" w:rsidP="005C2633">
      <w:pPr>
        <w:spacing w:before="100" w:beforeAutospacing="1" w:after="100" w:afterAutospacing="1" w:line="360" w:lineRule="auto"/>
        <w:rPr>
          <w:sz w:val="18"/>
          <w:szCs w:val="18"/>
        </w:rPr>
      </w:pPr>
      <w:r w:rsidRPr="006E0867">
        <w:rPr>
          <w:color w:val="000080"/>
          <w:sz w:val="18"/>
          <w:szCs w:val="18"/>
        </w:rPr>
        <w:t xml:space="preserve">Dear Parents/Guardians, </w:t>
      </w:r>
    </w:p>
    <w:p w:rsidR="00DF5783" w:rsidRDefault="00046F6A" w:rsidP="00346AA1">
      <w:pPr>
        <w:spacing w:before="100" w:beforeAutospacing="1" w:after="100" w:afterAutospacing="1" w:line="360" w:lineRule="auto"/>
        <w:rPr>
          <w:b/>
          <w:color w:val="000080"/>
          <w:sz w:val="18"/>
          <w:szCs w:val="18"/>
        </w:rPr>
      </w:pPr>
      <w:r w:rsidRPr="006E0867">
        <w:rPr>
          <w:b/>
          <w:color w:val="000080"/>
          <w:sz w:val="18"/>
          <w:szCs w:val="18"/>
        </w:rPr>
        <w:t xml:space="preserve">PROCEDURES: </w:t>
      </w:r>
    </w:p>
    <w:p w:rsidR="00586423" w:rsidRPr="00586423" w:rsidRDefault="00801EE9" w:rsidP="00801EE9">
      <w:pPr>
        <w:spacing w:before="100" w:beforeAutospacing="1" w:after="100" w:afterAutospacing="1" w:line="360" w:lineRule="auto"/>
        <w:rPr>
          <w:rStyle w:val="Hyperlink"/>
          <w:sz w:val="18"/>
          <w:szCs w:val="18"/>
          <w:u w:val="none"/>
        </w:rPr>
      </w:pPr>
      <w:r w:rsidRPr="006E0867">
        <w:rPr>
          <w:b/>
          <w:color w:val="000080"/>
          <w:sz w:val="18"/>
          <w:szCs w:val="18"/>
        </w:rPr>
        <w:t xml:space="preserve">CLASS WEBSITE: </w:t>
      </w:r>
      <w:r w:rsidRPr="006E0867">
        <w:rPr>
          <w:color w:val="000080"/>
          <w:sz w:val="18"/>
          <w:szCs w:val="18"/>
        </w:rPr>
        <w:t xml:space="preserve">All materials for the class can be located on the class website.  </w:t>
      </w:r>
      <w:hyperlink r:id="rId4" w:history="1">
        <w:r w:rsidRPr="006E0867">
          <w:rPr>
            <w:rStyle w:val="Hyperlink"/>
            <w:sz w:val="18"/>
            <w:szCs w:val="18"/>
          </w:rPr>
          <w:t>www.norwinenglish11.weebly.com</w:t>
        </w:r>
      </w:hyperlink>
      <w:r w:rsidR="00586423">
        <w:rPr>
          <w:rStyle w:val="Hyperlink"/>
          <w:sz w:val="18"/>
          <w:szCs w:val="18"/>
        </w:rPr>
        <w:t xml:space="preserve">  </w:t>
      </w:r>
      <w:proofErr w:type="gramStart"/>
      <w:r w:rsidR="00586423">
        <w:rPr>
          <w:rStyle w:val="Hyperlink"/>
          <w:sz w:val="18"/>
          <w:szCs w:val="18"/>
          <w:u w:val="none"/>
        </w:rPr>
        <w:t>We</w:t>
      </w:r>
      <w:proofErr w:type="gramEnd"/>
      <w:r w:rsidR="00586423">
        <w:rPr>
          <w:rStyle w:val="Hyperlink"/>
          <w:sz w:val="18"/>
          <w:szCs w:val="18"/>
          <w:u w:val="none"/>
        </w:rPr>
        <w:t xml:space="preserve"> update this sight all of the time.  You can find the majority of the information in the “More” category for each unit.</w:t>
      </w:r>
      <w:bookmarkStart w:id="0" w:name="_GoBack"/>
      <w:bookmarkEnd w:id="0"/>
    </w:p>
    <w:p w:rsidR="00C4360D" w:rsidRDefault="00DF5783" w:rsidP="00346AA1">
      <w:pPr>
        <w:spacing w:before="100" w:beforeAutospacing="1" w:after="100" w:afterAutospacing="1" w:line="360" w:lineRule="auto"/>
        <w:rPr>
          <w:color w:val="000080"/>
          <w:sz w:val="18"/>
          <w:szCs w:val="18"/>
        </w:rPr>
      </w:pPr>
      <w:r w:rsidRPr="006E0867">
        <w:rPr>
          <w:b/>
          <w:color w:val="000080"/>
          <w:sz w:val="18"/>
          <w:szCs w:val="18"/>
        </w:rPr>
        <w:t xml:space="preserve">TURNITIN.COM: </w:t>
      </w:r>
      <w:r w:rsidR="00046F6A" w:rsidRPr="006E0867">
        <w:rPr>
          <w:color w:val="000080"/>
          <w:sz w:val="18"/>
          <w:szCs w:val="18"/>
        </w:rPr>
        <w:t>All writing assignments must be submitted to turnitin.com for full credit.  If an</w:t>
      </w:r>
      <w:r w:rsidRPr="006E0867">
        <w:rPr>
          <w:color w:val="000080"/>
          <w:sz w:val="18"/>
          <w:szCs w:val="18"/>
        </w:rPr>
        <w:t xml:space="preserve"> assignment is not turned in to the plagiarism website by the assi</w:t>
      </w:r>
      <w:r w:rsidR="00C4360D">
        <w:rPr>
          <w:color w:val="000080"/>
          <w:sz w:val="18"/>
          <w:szCs w:val="18"/>
        </w:rPr>
        <w:t xml:space="preserve">gned date, the student will </w:t>
      </w:r>
      <w:r w:rsidRPr="006E0867">
        <w:rPr>
          <w:color w:val="000080"/>
          <w:sz w:val="18"/>
          <w:szCs w:val="18"/>
        </w:rPr>
        <w:t xml:space="preserve">receive a </w:t>
      </w:r>
      <w:r w:rsidR="00C4360D">
        <w:rPr>
          <w:color w:val="000080"/>
          <w:sz w:val="18"/>
          <w:szCs w:val="18"/>
        </w:rPr>
        <w:t xml:space="preserve">zero on the assignment. </w:t>
      </w:r>
    </w:p>
    <w:p w:rsidR="00046F6A" w:rsidRPr="006E0867" w:rsidRDefault="00801EE9" w:rsidP="00346AA1">
      <w:pPr>
        <w:spacing w:before="100" w:beforeAutospacing="1" w:after="100" w:afterAutospacing="1" w:line="360" w:lineRule="auto"/>
        <w:rPr>
          <w:color w:val="000080"/>
          <w:sz w:val="18"/>
          <w:szCs w:val="18"/>
        </w:rPr>
      </w:pPr>
      <w:r w:rsidRPr="006E0867">
        <w:rPr>
          <w:b/>
          <w:color w:val="000080"/>
          <w:sz w:val="18"/>
          <w:szCs w:val="18"/>
        </w:rPr>
        <w:t xml:space="preserve">PLAGIARISM/CHEATING: </w:t>
      </w:r>
      <w:r w:rsidRPr="006E0867">
        <w:rPr>
          <w:color w:val="000080"/>
          <w:sz w:val="18"/>
          <w:szCs w:val="18"/>
        </w:rPr>
        <w:t>Any student who either plagiarizes or copies from another will receive a “0” for that assignment.  A second offense will result in failure for the nine weeks which is Norwin school policy.</w:t>
      </w:r>
    </w:p>
    <w:p w:rsidR="00DF5783" w:rsidRPr="006E0867" w:rsidRDefault="00DF5783" w:rsidP="00346AA1">
      <w:pPr>
        <w:spacing w:before="100" w:beforeAutospacing="1" w:after="100" w:afterAutospacing="1" w:line="360" w:lineRule="auto"/>
        <w:rPr>
          <w:color w:val="000080"/>
          <w:sz w:val="18"/>
          <w:szCs w:val="18"/>
        </w:rPr>
      </w:pPr>
      <w:r w:rsidRPr="006E0867">
        <w:rPr>
          <w:b/>
          <w:color w:val="000080"/>
          <w:sz w:val="18"/>
          <w:szCs w:val="18"/>
        </w:rPr>
        <w:t xml:space="preserve">LATE WORK: </w:t>
      </w:r>
      <w:r w:rsidR="00866C95">
        <w:rPr>
          <w:color w:val="000080"/>
          <w:sz w:val="18"/>
          <w:szCs w:val="18"/>
        </w:rPr>
        <w:t>W</w:t>
      </w:r>
      <w:r w:rsidR="006E0867" w:rsidRPr="006E0867">
        <w:rPr>
          <w:color w:val="000080"/>
          <w:sz w:val="18"/>
          <w:szCs w:val="18"/>
        </w:rPr>
        <w:t xml:space="preserve">e will </w:t>
      </w:r>
      <w:r w:rsidR="006E0867" w:rsidRPr="00C4360D">
        <w:rPr>
          <w:b/>
          <w:color w:val="000080"/>
          <w:sz w:val="18"/>
          <w:szCs w:val="18"/>
        </w:rPr>
        <w:t>not</w:t>
      </w:r>
      <w:r w:rsidR="006E0867" w:rsidRPr="006E0867">
        <w:rPr>
          <w:color w:val="000080"/>
          <w:sz w:val="18"/>
          <w:szCs w:val="18"/>
        </w:rPr>
        <w:t xml:space="preserve"> accept any late work without an excused absence</w:t>
      </w:r>
      <w:r w:rsidR="00866C95">
        <w:rPr>
          <w:color w:val="000080"/>
          <w:sz w:val="18"/>
          <w:szCs w:val="18"/>
        </w:rPr>
        <w:t xml:space="preserve">. </w:t>
      </w:r>
      <w:r w:rsidR="00866C95" w:rsidRPr="006E0867">
        <w:rPr>
          <w:color w:val="000080"/>
          <w:sz w:val="18"/>
          <w:szCs w:val="18"/>
        </w:rPr>
        <w:t xml:space="preserve">We will follow the school district policy </w:t>
      </w:r>
      <w:r w:rsidR="00866C95">
        <w:rPr>
          <w:color w:val="000080"/>
          <w:sz w:val="18"/>
          <w:szCs w:val="18"/>
        </w:rPr>
        <w:t>for absence and late work.</w:t>
      </w:r>
      <w:r w:rsidR="006E0867" w:rsidRPr="006E0867">
        <w:rPr>
          <w:color w:val="000080"/>
          <w:sz w:val="18"/>
          <w:szCs w:val="18"/>
        </w:rPr>
        <w:t xml:space="preserve">  It is the student’s responsibility to submit work upon return to school.  All long term assignments are due on time.</w:t>
      </w:r>
    </w:p>
    <w:p w:rsidR="00801EE9" w:rsidRPr="006E0867" w:rsidRDefault="00801EE9" w:rsidP="00801EE9">
      <w:pPr>
        <w:spacing w:before="100" w:beforeAutospacing="1" w:after="100" w:afterAutospacing="1" w:line="360" w:lineRule="auto"/>
        <w:rPr>
          <w:color w:val="000080"/>
          <w:sz w:val="18"/>
          <w:szCs w:val="18"/>
        </w:rPr>
      </w:pPr>
      <w:r w:rsidRPr="006E0867">
        <w:rPr>
          <w:b/>
          <w:color w:val="000080"/>
          <w:sz w:val="18"/>
          <w:szCs w:val="18"/>
        </w:rPr>
        <w:t xml:space="preserve">LITERATURE CIRCLES:  </w:t>
      </w:r>
      <w:r w:rsidRPr="006E0867">
        <w:rPr>
          <w:color w:val="000080"/>
          <w:sz w:val="18"/>
          <w:szCs w:val="18"/>
        </w:rPr>
        <w:t xml:space="preserve">This school year, English 11 students will be participating in small group literature circles.  The students throughout the year will read </w:t>
      </w:r>
      <w:r w:rsidRPr="006E0867">
        <w:rPr>
          <w:color w:val="000080"/>
          <w:sz w:val="18"/>
          <w:szCs w:val="18"/>
          <w:u w:val="single"/>
        </w:rPr>
        <w:t>The Crucible</w:t>
      </w:r>
      <w:r w:rsidRPr="006E0867">
        <w:rPr>
          <w:color w:val="000080"/>
          <w:sz w:val="18"/>
          <w:szCs w:val="18"/>
        </w:rPr>
        <w:t xml:space="preserve">, </w:t>
      </w:r>
      <w:r w:rsidRPr="006E0867">
        <w:rPr>
          <w:color w:val="000080"/>
          <w:sz w:val="18"/>
          <w:szCs w:val="18"/>
          <w:u w:val="single"/>
        </w:rPr>
        <w:t>The Great Gatsby</w:t>
      </w:r>
      <w:r w:rsidRPr="006E0867">
        <w:rPr>
          <w:color w:val="000080"/>
          <w:sz w:val="18"/>
          <w:szCs w:val="18"/>
        </w:rPr>
        <w:t xml:space="preserve"> and </w:t>
      </w:r>
      <w:r w:rsidRPr="006E0867">
        <w:rPr>
          <w:color w:val="000080"/>
          <w:sz w:val="18"/>
          <w:szCs w:val="18"/>
          <w:u w:val="single"/>
        </w:rPr>
        <w:t>Of Mice and Men</w:t>
      </w:r>
      <w:r w:rsidRPr="006E0867">
        <w:rPr>
          <w:color w:val="000080"/>
          <w:sz w:val="18"/>
          <w:szCs w:val="18"/>
        </w:rPr>
        <w:t xml:space="preserve">.   Students will then proceed to read various other novels. The goal will be for the students to read four or five additional pieces, and each Literature Circle will be assigned different books based on reading level, interest level, and availability of books. The list of novels available to Literature Circle groups is posted on Skyward and norwinenglish11.weebly.com and ranges from classical literature (i.e. </w:t>
      </w:r>
      <w:r w:rsidRPr="006E0867">
        <w:rPr>
          <w:color w:val="000080"/>
          <w:sz w:val="18"/>
          <w:szCs w:val="18"/>
          <w:u w:val="single"/>
        </w:rPr>
        <w:t>The Adventures of Huckleberry Finn</w:t>
      </w:r>
      <w:r w:rsidRPr="006E0867">
        <w:rPr>
          <w:color w:val="000080"/>
          <w:sz w:val="18"/>
          <w:szCs w:val="18"/>
        </w:rPr>
        <w:t xml:space="preserve">) to more contemporary pieces (i.e., </w:t>
      </w:r>
      <w:r w:rsidRPr="006E0867">
        <w:rPr>
          <w:color w:val="000080"/>
          <w:sz w:val="18"/>
          <w:szCs w:val="18"/>
          <w:u w:val="single"/>
        </w:rPr>
        <w:t>The Help</w:t>
      </w:r>
      <w:r w:rsidRPr="006E0867">
        <w:rPr>
          <w:color w:val="000080"/>
          <w:sz w:val="18"/>
          <w:szCs w:val="18"/>
        </w:rPr>
        <w:t xml:space="preserve"> or various John Grisham novels). It is our goal that students will alternate between “classics” and more “fun” modern pieces – but that, ultimately, students will read books all year!  The CB column is for those titles found on a “checklist of books students should read before going to college.” </w:t>
      </w:r>
    </w:p>
    <w:p w:rsidR="00801EE9" w:rsidRPr="006E0867" w:rsidRDefault="00801EE9" w:rsidP="00346AA1">
      <w:pPr>
        <w:spacing w:before="100" w:beforeAutospacing="1" w:after="100" w:afterAutospacing="1" w:line="360" w:lineRule="auto"/>
        <w:rPr>
          <w:color w:val="000080"/>
          <w:sz w:val="18"/>
          <w:szCs w:val="18"/>
        </w:rPr>
      </w:pPr>
      <w:r w:rsidRPr="006E0867">
        <w:rPr>
          <w:color w:val="000080"/>
          <w:sz w:val="18"/>
          <w:szCs w:val="18"/>
        </w:rPr>
        <w:t>Please review and discuss the book options with your child and perhaps visit a library or bookstore to preview the choices.  Please sign this permission slip to let us know you give permission for your child to read all novels on the list.  If there are any novels you are opposed to, please identify those.  Additionally, if you have read anything you would recommend to students, please let us know, and we can look to add it to the list.</w:t>
      </w:r>
    </w:p>
    <w:p w:rsidR="005C2633" w:rsidRPr="006E0867" w:rsidRDefault="005C2633" w:rsidP="00346AA1">
      <w:pPr>
        <w:spacing w:before="100" w:beforeAutospacing="1" w:after="100" w:afterAutospacing="1" w:line="360" w:lineRule="auto"/>
        <w:rPr>
          <w:color w:val="000080"/>
          <w:sz w:val="18"/>
          <w:szCs w:val="18"/>
        </w:rPr>
      </w:pPr>
      <w:r w:rsidRPr="006E0867">
        <w:rPr>
          <w:b/>
          <w:color w:val="000080"/>
          <w:sz w:val="18"/>
          <w:szCs w:val="18"/>
        </w:rPr>
        <w:t xml:space="preserve">Sincerely,     </w:t>
      </w:r>
    </w:p>
    <w:p w:rsidR="005C2633" w:rsidRPr="006E0867" w:rsidRDefault="005C2633" w:rsidP="005C2633">
      <w:pPr>
        <w:spacing w:before="100" w:beforeAutospacing="1" w:after="100" w:afterAutospacing="1"/>
        <w:rPr>
          <w:b/>
          <w:color w:val="000080"/>
          <w:sz w:val="18"/>
          <w:szCs w:val="18"/>
        </w:rPr>
      </w:pPr>
      <w:r w:rsidRPr="006E0867">
        <w:rPr>
          <w:b/>
          <w:color w:val="000080"/>
          <w:sz w:val="18"/>
          <w:szCs w:val="18"/>
        </w:rPr>
        <w:t xml:space="preserve">Mrs. </w:t>
      </w:r>
      <w:r w:rsidR="00FD2F21" w:rsidRPr="006E0867">
        <w:rPr>
          <w:b/>
          <w:color w:val="000080"/>
          <w:sz w:val="18"/>
          <w:szCs w:val="18"/>
        </w:rPr>
        <w:t>Bernardi</w:t>
      </w:r>
      <w:r w:rsidRPr="006E0867">
        <w:rPr>
          <w:b/>
          <w:color w:val="000080"/>
          <w:sz w:val="18"/>
          <w:szCs w:val="18"/>
        </w:rPr>
        <w:t>/</w:t>
      </w:r>
      <w:r w:rsidR="00C4360D">
        <w:rPr>
          <w:b/>
          <w:color w:val="000080"/>
          <w:sz w:val="18"/>
          <w:szCs w:val="18"/>
        </w:rPr>
        <w:t>Mr. Jordan/</w:t>
      </w:r>
      <w:r w:rsidRPr="006E0867">
        <w:rPr>
          <w:b/>
          <w:color w:val="000080"/>
          <w:sz w:val="18"/>
          <w:szCs w:val="18"/>
        </w:rPr>
        <w:t>Mrs. Mihalov</w:t>
      </w:r>
    </w:p>
    <w:p w:rsidR="005C2633" w:rsidRPr="006E0867" w:rsidRDefault="006E0867" w:rsidP="005C2633">
      <w:pPr>
        <w:spacing w:before="100" w:beforeAutospacing="1" w:after="100" w:afterAutospacing="1"/>
        <w:rPr>
          <w:sz w:val="18"/>
          <w:szCs w:val="18"/>
        </w:rPr>
      </w:pPr>
      <w:r>
        <w:rPr>
          <w:b/>
          <w:color w:val="000080"/>
          <w:sz w:val="18"/>
          <w:szCs w:val="18"/>
        </w:rPr>
        <w:t> </w:t>
      </w:r>
    </w:p>
    <w:p w:rsidR="005C2633" w:rsidRPr="006E0867" w:rsidRDefault="005C2633" w:rsidP="005C2633">
      <w:pPr>
        <w:spacing w:before="100" w:beforeAutospacing="1" w:after="100" w:afterAutospacing="1"/>
        <w:rPr>
          <w:b/>
          <w:color w:val="000080"/>
          <w:sz w:val="18"/>
          <w:szCs w:val="18"/>
        </w:rPr>
      </w:pPr>
      <w:r w:rsidRPr="006E0867">
        <w:rPr>
          <w:b/>
          <w:color w:val="000080"/>
          <w:sz w:val="18"/>
          <w:szCs w:val="18"/>
        </w:rPr>
        <w:t>Student Name: __________________</w:t>
      </w:r>
      <w:r w:rsidR="00801EE9">
        <w:rPr>
          <w:b/>
          <w:color w:val="000080"/>
          <w:sz w:val="18"/>
          <w:szCs w:val="18"/>
        </w:rPr>
        <w:t>_______________</w:t>
      </w:r>
      <w:r w:rsidRPr="006E0867">
        <w:rPr>
          <w:b/>
          <w:color w:val="000080"/>
          <w:sz w:val="18"/>
          <w:szCs w:val="18"/>
        </w:rPr>
        <w:t>_________________________</w:t>
      </w:r>
    </w:p>
    <w:p w:rsidR="005C2633" w:rsidRPr="006E0867" w:rsidRDefault="005C2633" w:rsidP="005C2633">
      <w:pPr>
        <w:spacing w:before="100" w:beforeAutospacing="1" w:after="100" w:afterAutospacing="1"/>
        <w:rPr>
          <w:b/>
          <w:color w:val="000080"/>
          <w:sz w:val="18"/>
          <w:szCs w:val="18"/>
        </w:rPr>
      </w:pPr>
    </w:p>
    <w:p w:rsidR="005C2633" w:rsidRPr="006E0867" w:rsidRDefault="005C2633" w:rsidP="005C2633">
      <w:pPr>
        <w:spacing w:before="100" w:beforeAutospacing="1" w:after="100" w:afterAutospacing="1"/>
        <w:rPr>
          <w:b/>
          <w:color w:val="000080"/>
          <w:sz w:val="18"/>
          <w:szCs w:val="18"/>
        </w:rPr>
      </w:pPr>
      <w:r w:rsidRPr="006E0867">
        <w:rPr>
          <w:b/>
          <w:color w:val="000080"/>
          <w:sz w:val="18"/>
          <w:szCs w:val="18"/>
        </w:rPr>
        <w:t>Parent/Guardian Signature: ____</w:t>
      </w:r>
      <w:r w:rsidR="00346AA1" w:rsidRPr="006E0867">
        <w:rPr>
          <w:b/>
          <w:color w:val="000080"/>
          <w:sz w:val="18"/>
          <w:szCs w:val="18"/>
        </w:rPr>
        <w:t>___________________</w:t>
      </w:r>
      <w:r w:rsidR="00801EE9">
        <w:rPr>
          <w:b/>
          <w:color w:val="000080"/>
          <w:sz w:val="18"/>
          <w:szCs w:val="18"/>
        </w:rPr>
        <w:t>______________________</w:t>
      </w:r>
      <w:r w:rsidR="00346AA1" w:rsidRPr="006E0867">
        <w:rPr>
          <w:b/>
          <w:color w:val="000080"/>
          <w:sz w:val="18"/>
          <w:szCs w:val="18"/>
        </w:rPr>
        <w:t>___________Date:</w:t>
      </w:r>
      <w:r w:rsidRPr="006E0867">
        <w:rPr>
          <w:b/>
          <w:color w:val="000080"/>
          <w:sz w:val="18"/>
          <w:szCs w:val="18"/>
        </w:rPr>
        <w:t xml:space="preserve">___________ </w:t>
      </w:r>
    </w:p>
    <w:sectPr w:rsidR="005C2633" w:rsidRPr="006E0867" w:rsidSect="005C2633">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33"/>
    <w:rsid w:val="00046F6A"/>
    <w:rsid w:val="00063CC2"/>
    <w:rsid w:val="00165C86"/>
    <w:rsid w:val="0024676F"/>
    <w:rsid w:val="00346AA1"/>
    <w:rsid w:val="003B66B4"/>
    <w:rsid w:val="00520A52"/>
    <w:rsid w:val="00586423"/>
    <w:rsid w:val="00596FFD"/>
    <w:rsid w:val="005C2633"/>
    <w:rsid w:val="006E0867"/>
    <w:rsid w:val="006F20C8"/>
    <w:rsid w:val="00801EE9"/>
    <w:rsid w:val="00866C95"/>
    <w:rsid w:val="009C6A71"/>
    <w:rsid w:val="009E34C2"/>
    <w:rsid w:val="00A2655E"/>
    <w:rsid w:val="00AC115A"/>
    <w:rsid w:val="00AF6853"/>
    <w:rsid w:val="00C03A34"/>
    <w:rsid w:val="00C4360D"/>
    <w:rsid w:val="00CD23FE"/>
    <w:rsid w:val="00DB3904"/>
    <w:rsid w:val="00DF5783"/>
    <w:rsid w:val="00E06178"/>
    <w:rsid w:val="00E2316B"/>
    <w:rsid w:val="00E362F4"/>
    <w:rsid w:val="00E466D2"/>
    <w:rsid w:val="00FD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6B7C"/>
  <w15:docId w15:val="{C9619F18-9509-4E0B-B043-AE6C1067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6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633"/>
    <w:rPr>
      <w:rFonts w:ascii="Tahoma" w:hAnsi="Tahoma" w:cs="Tahoma"/>
      <w:sz w:val="16"/>
      <w:szCs w:val="16"/>
    </w:rPr>
  </w:style>
  <w:style w:type="character" w:customStyle="1" w:styleId="BalloonTextChar">
    <w:name w:val="Balloon Text Char"/>
    <w:basedOn w:val="DefaultParagraphFont"/>
    <w:link w:val="BalloonText"/>
    <w:uiPriority w:val="99"/>
    <w:semiHidden/>
    <w:rsid w:val="005C2633"/>
    <w:rPr>
      <w:rFonts w:ascii="Tahoma" w:eastAsia="Times New Roman" w:hAnsi="Tahoma" w:cs="Tahoma"/>
      <w:sz w:val="16"/>
      <w:szCs w:val="16"/>
    </w:rPr>
  </w:style>
  <w:style w:type="character" w:styleId="Hyperlink">
    <w:name w:val="Hyperlink"/>
    <w:basedOn w:val="DefaultParagraphFont"/>
    <w:uiPriority w:val="99"/>
    <w:unhideWhenUsed/>
    <w:rsid w:val="006E0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rwinenglish11.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Norwin</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Norwin</cp:lastModifiedBy>
  <cp:revision>21</cp:revision>
  <cp:lastPrinted>2016-05-03T17:25:00Z</cp:lastPrinted>
  <dcterms:created xsi:type="dcterms:W3CDTF">2012-09-27T12:11:00Z</dcterms:created>
  <dcterms:modified xsi:type="dcterms:W3CDTF">2017-08-18T12:20:00Z</dcterms:modified>
</cp:coreProperties>
</file>