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F7A" w:rsidRPr="00BC6751" w:rsidRDefault="000E5F7A" w:rsidP="000E5F7A">
      <w:pPr>
        <w:rPr>
          <w:rFonts w:ascii="Bookman Old Style" w:hAnsi="Bookman Old Style"/>
          <w:u w:val="single"/>
        </w:rPr>
      </w:pPr>
    </w:p>
    <w:p w:rsidR="000E5F7A" w:rsidRPr="00BC6751" w:rsidRDefault="000E5F7A" w:rsidP="000E5F7A">
      <w:pPr>
        <w:tabs>
          <w:tab w:val="left" w:pos="960"/>
        </w:tabs>
        <w:rPr>
          <w:rFonts w:ascii="Bookman Old Style" w:hAnsi="Bookman Old Style"/>
          <w:sz w:val="18"/>
          <w:szCs w:val="18"/>
        </w:rPr>
      </w:pPr>
      <w:r w:rsidRPr="00BC6751">
        <w:rPr>
          <w:rFonts w:ascii="Bookman Old Style" w:hAnsi="Bookman Old Style"/>
          <w:sz w:val="18"/>
          <w:szCs w:val="18"/>
        </w:rPr>
        <w:t>English 11</w:t>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t xml:space="preserve">Name _________________________________ </w:t>
      </w:r>
    </w:p>
    <w:p w:rsidR="000E5F7A" w:rsidRPr="00BC6751" w:rsidRDefault="000E5F7A" w:rsidP="000E5F7A">
      <w:pPr>
        <w:rPr>
          <w:rFonts w:ascii="Bookman Old Style" w:hAnsi="Bookman Old Style"/>
          <w:sz w:val="18"/>
          <w:szCs w:val="18"/>
        </w:rPr>
      </w:pPr>
      <w:r w:rsidRPr="00BC6751">
        <w:rPr>
          <w:rFonts w:ascii="Bookman Old Style" w:hAnsi="Bookman Old Style"/>
          <w:i/>
          <w:sz w:val="18"/>
          <w:szCs w:val="18"/>
        </w:rPr>
        <w:t>The Moderns</w:t>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Pr>
          <w:rFonts w:ascii="Bookman Old Style" w:hAnsi="Bookman Old Style"/>
          <w:sz w:val="18"/>
          <w:szCs w:val="18"/>
        </w:rPr>
        <w:tab/>
      </w:r>
      <w:r w:rsidRPr="00BC6751">
        <w:rPr>
          <w:rFonts w:ascii="Bookman Old Style" w:hAnsi="Bookman Old Style"/>
          <w:sz w:val="18"/>
          <w:szCs w:val="18"/>
        </w:rPr>
        <w:t xml:space="preserve">Period ________________________________ </w:t>
      </w:r>
    </w:p>
    <w:p w:rsidR="000E5F7A" w:rsidRPr="00BC6751" w:rsidRDefault="000E5F7A" w:rsidP="000E5F7A">
      <w:pPr>
        <w:jc w:val="center"/>
        <w:rPr>
          <w:rFonts w:ascii="Bookman Old Style" w:hAnsi="Bookman Old Style"/>
          <w:sz w:val="18"/>
          <w:szCs w:val="18"/>
        </w:rPr>
      </w:pPr>
    </w:p>
    <w:p w:rsidR="000E5F7A" w:rsidRPr="000E5F7A" w:rsidRDefault="000E5F7A" w:rsidP="000E5F7A">
      <w:pPr>
        <w:jc w:val="center"/>
        <w:rPr>
          <w:rFonts w:ascii="Bookman Old Style" w:hAnsi="Bookman Old Style"/>
          <w:sz w:val="18"/>
          <w:szCs w:val="18"/>
        </w:rPr>
      </w:pPr>
      <w:r>
        <w:rPr>
          <w:rFonts w:ascii="Bookman Old Style" w:hAnsi="Bookman Old Style"/>
          <w:b/>
          <w:sz w:val="18"/>
          <w:szCs w:val="18"/>
          <w:u w:val="single"/>
        </w:rPr>
        <w:t xml:space="preserve">Soldier’s </w:t>
      </w:r>
      <w:proofErr w:type="gramStart"/>
      <w:r>
        <w:rPr>
          <w:rFonts w:ascii="Bookman Old Style" w:hAnsi="Bookman Old Style"/>
          <w:b/>
          <w:sz w:val="18"/>
          <w:szCs w:val="18"/>
          <w:u w:val="single"/>
        </w:rPr>
        <w:t>Home</w:t>
      </w:r>
      <w:r>
        <w:rPr>
          <w:rFonts w:ascii="Bookman Old Style" w:hAnsi="Bookman Old Style"/>
          <w:sz w:val="18"/>
          <w:szCs w:val="18"/>
        </w:rPr>
        <w:t xml:space="preserve">  Ernest</w:t>
      </w:r>
      <w:proofErr w:type="gramEnd"/>
      <w:r>
        <w:rPr>
          <w:rFonts w:ascii="Bookman Old Style" w:hAnsi="Bookman Old Style"/>
          <w:sz w:val="18"/>
          <w:szCs w:val="18"/>
        </w:rPr>
        <w:t xml:space="preserve"> Hemingway</w:t>
      </w:r>
    </w:p>
    <w:p w:rsidR="000E5F7A" w:rsidRPr="00BC6751" w:rsidRDefault="000E5F7A" w:rsidP="000E5F7A">
      <w:pPr>
        <w:rPr>
          <w:rFonts w:ascii="Bookman Old Style" w:hAnsi="Bookman Old Style"/>
          <w:sz w:val="18"/>
          <w:szCs w:val="18"/>
        </w:rPr>
      </w:pPr>
      <w:r w:rsidRPr="00BC6751">
        <w:rPr>
          <w:rFonts w:ascii="Bookman Old Style" w:hAnsi="Bookman Old Style"/>
          <w:sz w:val="18"/>
          <w:szCs w:val="18"/>
        </w:rPr>
        <w:t>Focus Question: What is the American Dream? How and why has it changed in the course of American history?</w:t>
      </w:r>
    </w:p>
    <w:p w:rsidR="000E5F7A" w:rsidRPr="000E5F7A" w:rsidRDefault="000E5F7A" w:rsidP="000E5F7A">
      <w:pPr>
        <w:rPr>
          <w:rFonts w:ascii="Bookman Old Style" w:hAnsi="Bookman Old Style"/>
          <w:sz w:val="18"/>
          <w:szCs w:val="18"/>
        </w:rPr>
      </w:pPr>
      <w:r w:rsidRPr="00BC6751">
        <w:rPr>
          <w:rFonts w:ascii="Bookman Old Style" w:hAnsi="Bookman Old Style"/>
          <w:sz w:val="18"/>
          <w:szCs w:val="18"/>
        </w:rPr>
        <w:t xml:space="preserve">Aim: </w:t>
      </w:r>
      <w:r>
        <w:rPr>
          <w:rFonts w:ascii="Bookman Old Style" w:hAnsi="Bookman Old Style"/>
          <w:sz w:val="18"/>
          <w:szCs w:val="18"/>
        </w:rPr>
        <w:t xml:space="preserve">As you prepare to read this story you need to understand that the protagonist is an </w:t>
      </w:r>
      <w:proofErr w:type="gramStart"/>
      <w:r>
        <w:rPr>
          <w:rFonts w:ascii="Bookman Old Style" w:hAnsi="Bookman Old Style"/>
          <w:b/>
          <w:sz w:val="18"/>
          <w:szCs w:val="18"/>
        </w:rPr>
        <w:t>ANTIHERO</w:t>
      </w:r>
      <w:r>
        <w:rPr>
          <w:rFonts w:ascii="Bookman Old Style" w:hAnsi="Bookman Old Style"/>
          <w:sz w:val="18"/>
          <w:szCs w:val="18"/>
        </w:rPr>
        <w:t xml:space="preserve">  -</w:t>
      </w:r>
      <w:proofErr w:type="gramEnd"/>
      <w:r>
        <w:rPr>
          <w:rFonts w:ascii="Bookman Old Style" w:hAnsi="Bookman Old Style"/>
          <w:sz w:val="18"/>
          <w:szCs w:val="18"/>
        </w:rPr>
        <w:t xml:space="preserve"> A character who gives in to disillusionment, hopelessness, and inaction.</w:t>
      </w:r>
    </w:p>
    <w:p w:rsidR="000E5F7A" w:rsidRPr="00BC6751" w:rsidRDefault="000E5F7A" w:rsidP="000E5F7A">
      <w:pPr>
        <w:rPr>
          <w:rFonts w:ascii="Bookman Old Style" w:hAnsi="Bookman Old Style"/>
          <w:sz w:val="18"/>
          <w:szCs w:val="18"/>
        </w:rPr>
      </w:pPr>
      <w:r w:rsidRPr="00BC6751">
        <w:rPr>
          <w:rFonts w:ascii="Bookman Old Style" w:hAnsi="Bookman Old Style"/>
          <w:sz w:val="18"/>
          <w:szCs w:val="18"/>
        </w:rPr>
        <w:t xml:space="preserve">********************************************************************************************************************** </w:t>
      </w:r>
    </w:p>
    <w:p w:rsidR="000E5F7A" w:rsidRPr="00BC6751" w:rsidRDefault="000E5F7A" w:rsidP="000E5F7A">
      <w:pPr>
        <w:jc w:val="center"/>
        <w:rPr>
          <w:rFonts w:ascii="Bookman Old Style" w:hAnsi="Bookman Old Style"/>
          <w:b/>
          <w:sz w:val="18"/>
          <w:szCs w:val="18"/>
        </w:rPr>
      </w:pPr>
      <w:r w:rsidRPr="00BC6751">
        <w:rPr>
          <w:rFonts w:ascii="Bookman Old Style" w:hAnsi="Bookman Old Style"/>
          <w:b/>
          <w:sz w:val="18"/>
          <w:szCs w:val="18"/>
        </w:rPr>
        <w:t>Do Now</w:t>
      </w:r>
    </w:p>
    <w:p w:rsidR="000E5F7A" w:rsidRPr="00BC6751" w:rsidRDefault="000E5F7A" w:rsidP="000E5F7A">
      <w:pPr>
        <w:rPr>
          <w:rFonts w:ascii="Bookman Old Style" w:hAnsi="Bookman Old Style"/>
          <w:sz w:val="18"/>
          <w:szCs w:val="18"/>
        </w:rPr>
      </w:pPr>
      <w:r w:rsidRPr="00BC6751">
        <w:rPr>
          <w:rFonts w:ascii="Bookman Old Style" w:hAnsi="Bookman Old Style"/>
          <w:sz w:val="18"/>
          <w:szCs w:val="18"/>
        </w:rPr>
        <w:t xml:space="preserve">Today we </w:t>
      </w:r>
      <w:r>
        <w:rPr>
          <w:rFonts w:ascii="Bookman Old Style" w:hAnsi="Bookman Old Style"/>
          <w:sz w:val="18"/>
          <w:szCs w:val="18"/>
        </w:rPr>
        <w:t>begin</w:t>
      </w:r>
      <w:r w:rsidRPr="00BC6751">
        <w:rPr>
          <w:rFonts w:ascii="Bookman Old Style" w:hAnsi="Bookman Old Style"/>
          <w:sz w:val="18"/>
          <w:szCs w:val="18"/>
        </w:rPr>
        <w:t xml:space="preserve"> reading </w:t>
      </w:r>
      <w:r>
        <w:rPr>
          <w:rFonts w:ascii="Bookman Old Style" w:hAnsi="Bookman Old Style"/>
          <w:sz w:val="18"/>
          <w:szCs w:val="18"/>
        </w:rPr>
        <w:t xml:space="preserve">our first short story, </w:t>
      </w:r>
      <w:r w:rsidRPr="000E5F7A">
        <w:rPr>
          <w:rFonts w:ascii="Bookman Old Style" w:hAnsi="Bookman Old Style"/>
          <w:sz w:val="18"/>
          <w:szCs w:val="18"/>
          <w:u w:val="single"/>
        </w:rPr>
        <w:t>Soldier’s Home</w:t>
      </w:r>
      <w:r w:rsidRPr="00BC6751">
        <w:rPr>
          <w:rFonts w:ascii="Bookman Old Style" w:hAnsi="Bookman Old Style"/>
          <w:sz w:val="18"/>
          <w:szCs w:val="18"/>
        </w:rPr>
        <w:t xml:space="preserve">. The text </w:t>
      </w:r>
      <w:r>
        <w:rPr>
          <w:rFonts w:ascii="Bookman Old Style" w:hAnsi="Bookman Old Style"/>
          <w:sz w:val="18"/>
          <w:szCs w:val="18"/>
        </w:rPr>
        <w:t>is</w:t>
      </w:r>
      <w:r w:rsidRPr="00BC6751">
        <w:rPr>
          <w:rFonts w:ascii="Bookman Old Style" w:hAnsi="Bookman Old Style"/>
          <w:sz w:val="18"/>
          <w:szCs w:val="18"/>
        </w:rPr>
        <w:t xml:space="preserve"> on the class website (norwinenglish11.weebly.com</w:t>
      </w:r>
      <w:r>
        <w:rPr>
          <w:rFonts w:ascii="Bookman Old Style" w:hAnsi="Bookman Old Style"/>
          <w:sz w:val="18"/>
          <w:szCs w:val="18"/>
        </w:rPr>
        <w:t>)</w:t>
      </w:r>
      <w:r>
        <w:rPr>
          <w:rFonts w:ascii="Bookman Old Style" w:hAnsi="Bookman Old Style"/>
          <w:sz w:val="18"/>
          <w:szCs w:val="18"/>
        </w:rPr>
        <w:t xml:space="preserve"> As we read, be sure to take notes on the notes sheet, as it well be a big help to you in both understanding what you are reading and our discussions of the </w:t>
      </w:r>
      <w:r>
        <w:rPr>
          <w:rFonts w:ascii="Bookman Old Style" w:hAnsi="Bookman Old Style"/>
          <w:sz w:val="18"/>
          <w:szCs w:val="18"/>
        </w:rPr>
        <w:t>story</w:t>
      </w:r>
      <w:r>
        <w:rPr>
          <w:rFonts w:ascii="Bookman Old Style" w:hAnsi="Bookman Old Style"/>
          <w:sz w:val="18"/>
          <w:szCs w:val="18"/>
        </w:rPr>
        <w:t>.</w:t>
      </w:r>
    </w:p>
    <w:p w:rsidR="000E5F7A" w:rsidRPr="00BC6751" w:rsidRDefault="000E5F7A" w:rsidP="000E5F7A">
      <w:pPr>
        <w:rPr>
          <w:rFonts w:ascii="Bookman Old Style" w:hAnsi="Bookman Old Style"/>
          <w:sz w:val="18"/>
          <w:szCs w:val="18"/>
        </w:rPr>
      </w:pPr>
      <w:r>
        <w:rPr>
          <w:rFonts w:ascii="Bookman Old Style" w:hAnsi="Bookman Old Style"/>
          <w:sz w:val="18"/>
          <w:szCs w:val="18"/>
        </w:rPr>
        <w:t>Many American service men and women return home to chaos.  Why do you think this is?  What are some contributing factors for these veterans having difficulties readjusting to life outside of war?</w:t>
      </w:r>
    </w:p>
    <w:p w:rsidR="000E5F7A" w:rsidRDefault="000E5F7A" w:rsidP="000A769B">
      <w:pPr>
        <w:spacing w:before="120" w:after="100" w:afterAutospacing="1" w:line="480" w:lineRule="auto"/>
        <w:rPr>
          <w:rFonts w:ascii="Bookman Old Style" w:hAnsi="Bookman Old Style"/>
          <w:color w:val="181818"/>
          <w:sz w:val="18"/>
          <w:szCs w:val="18"/>
          <w:shd w:val="clear" w:color="auto" w:fill="FFFFFF"/>
        </w:rPr>
      </w:pPr>
      <w:r w:rsidRPr="00BC6751">
        <w:rPr>
          <w:rFonts w:ascii="Bookman Old Style" w:hAnsi="Bookman Old Style"/>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E5F7A">
        <w:rPr>
          <w:rFonts w:ascii="Bookman Old Style" w:hAnsi="Bookman Old Style"/>
          <w:color w:val="181818"/>
          <w:sz w:val="18"/>
          <w:szCs w:val="18"/>
          <w:shd w:val="clear" w:color="auto" w:fill="FFFFFF"/>
        </w:rPr>
        <w:t xml:space="preserve"> </w:t>
      </w:r>
    </w:p>
    <w:p w:rsidR="000E5F7A" w:rsidRDefault="000E5F7A" w:rsidP="000E5F7A">
      <w:pPr>
        <w:spacing w:before="120" w:after="100" w:afterAutospacing="1" w:line="276" w:lineRule="auto"/>
        <w:rPr>
          <w:rStyle w:val="apple-converted-space"/>
          <w:rFonts w:ascii="Bookman Old Style" w:hAnsi="Bookman Old Style"/>
          <w:color w:val="181818"/>
          <w:sz w:val="18"/>
          <w:szCs w:val="18"/>
          <w:shd w:val="clear" w:color="auto" w:fill="FFFFFF"/>
        </w:rPr>
      </w:pPr>
      <w:r w:rsidRPr="000E5F7A">
        <w:rPr>
          <w:rFonts w:ascii="Bookman Old Style" w:hAnsi="Bookman Old Style"/>
          <w:color w:val="181818"/>
          <w:sz w:val="18"/>
          <w:szCs w:val="18"/>
          <w:shd w:val="clear" w:color="auto" w:fill="FFFFFF"/>
        </w:rPr>
        <w:t>“The victims of PTSD often feel morally tainted by their experiences, unable</w:t>
      </w:r>
      <w:r>
        <w:rPr>
          <w:rFonts w:ascii="Bookman Old Style" w:hAnsi="Bookman Old Style"/>
          <w:color w:val="181818"/>
          <w:sz w:val="18"/>
          <w:szCs w:val="18"/>
          <w:shd w:val="clear" w:color="auto" w:fill="FFFFFF"/>
        </w:rPr>
        <w:t xml:space="preserve"> to recover confidence in their </w:t>
      </w:r>
      <w:r w:rsidRPr="000E5F7A">
        <w:rPr>
          <w:rFonts w:ascii="Bookman Old Style" w:hAnsi="Bookman Old Style"/>
          <w:color w:val="181818"/>
          <w:sz w:val="18"/>
          <w:szCs w:val="18"/>
          <w:shd w:val="clear" w:color="auto" w:fill="FFFFFF"/>
        </w:rPr>
        <w:t>own goodness, trapped in a sort of spiritual solitary confinement, looking back at the rest of the world from beyond the barrier of what happened. They find themselves unable to communicate their condition to those who remained at home, resenting civilians for their blind innocence.</w:t>
      </w:r>
      <w:r w:rsidRPr="000E5F7A">
        <w:rPr>
          <w:rFonts w:ascii="Bookman Old Style" w:hAnsi="Bookman Old Style"/>
          <w:color w:val="181818"/>
          <w:sz w:val="18"/>
          <w:szCs w:val="18"/>
        </w:rPr>
        <w:br/>
      </w:r>
      <w:r w:rsidRPr="000E5F7A">
        <w:rPr>
          <w:rFonts w:ascii="Bookman Old Style" w:hAnsi="Bookman Old Style"/>
          <w:color w:val="181818"/>
          <w:sz w:val="18"/>
          <w:szCs w:val="18"/>
          <w:shd w:val="clear" w:color="auto" w:fill="FFFFFF"/>
        </w:rPr>
        <w:t>The Moral Injury, New York Times. Feb 17, 2015”</w:t>
      </w:r>
      <w:r w:rsidRPr="000E5F7A">
        <w:rPr>
          <w:rStyle w:val="apple-converted-space"/>
          <w:rFonts w:ascii="Bookman Old Style" w:hAnsi="Bookman Old Style"/>
          <w:color w:val="181818"/>
          <w:sz w:val="18"/>
          <w:szCs w:val="18"/>
          <w:shd w:val="clear" w:color="auto" w:fill="FFFFFF"/>
        </w:rPr>
        <w:t> </w:t>
      </w:r>
      <w:r>
        <w:rPr>
          <w:rStyle w:val="apple-converted-space"/>
          <w:rFonts w:ascii="Bookman Old Style" w:hAnsi="Bookman Old Style"/>
          <w:color w:val="181818"/>
          <w:sz w:val="18"/>
          <w:szCs w:val="18"/>
          <w:shd w:val="clear" w:color="auto" w:fill="FFFFFF"/>
        </w:rPr>
        <w:t>David Brooks.</w:t>
      </w:r>
    </w:p>
    <w:p w:rsidR="000A769B" w:rsidRDefault="000A769B" w:rsidP="000E5F7A">
      <w:pPr>
        <w:spacing w:before="120" w:after="100" w:afterAutospacing="1" w:line="276" w:lineRule="auto"/>
        <w:rPr>
          <w:rStyle w:val="apple-converted-space"/>
          <w:rFonts w:ascii="Bookman Old Style" w:hAnsi="Bookman Old Style"/>
          <w:color w:val="181818"/>
          <w:sz w:val="18"/>
          <w:szCs w:val="18"/>
          <w:shd w:val="clear" w:color="auto" w:fill="FFFFFF"/>
        </w:rPr>
      </w:pPr>
      <w:r>
        <w:rPr>
          <w:rStyle w:val="apple-converted-space"/>
          <w:rFonts w:ascii="Bookman Old Style" w:hAnsi="Bookman Old Style"/>
          <w:color w:val="181818"/>
          <w:sz w:val="18"/>
          <w:szCs w:val="18"/>
          <w:shd w:val="clear" w:color="auto" w:fill="FFFFFF"/>
        </w:rPr>
        <w:t xml:space="preserve">What are your </w:t>
      </w:r>
      <w:proofErr w:type="spellStart"/>
      <w:r>
        <w:rPr>
          <w:rStyle w:val="apple-converted-space"/>
          <w:rFonts w:ascii="Bookman Old Style" w:hAnsi="Bookman Old Style"/>
          <w:color w:val="181818"/>
          <w:sz w:val="18"/>
          <w:szCs w:val="18"/>
          <w:shd w:val="clear" w:color="auto" w:fill="FFFFFF"/>
        </w:rPr>
        <w:t>thougths</w:t>
      </w:r>
      <w:proofErr w:type="spellEnd"/>
      <w:r>
        <w:rPr>
          <w:rStyle w:val="apple-converted-space"/>
          <w:rFonts w:ascii="Bookman Old Style" w:hAnsi="Bookman Old Style"/>
          <w:color w:val="181818"/>
          <w:sz w:val="18"/>
          <w:szCs w:val="18"/>
          <w:shd w:val="clear" w:color="auto" w:fill="FFFFFF"/>
        </w:rPr>
        <w:t xml:space="preserve"> and feelings about this quote?  Have you either known personally or heard of veterans who suffer from PTSD?  How can these men and women be helped?</w:t>
      </w:r>
    </w:p>
    <w:p w:rsidR="000E5F7A" w:rsidRPr="00BC6751" w:rsidRDefault="000E5F7A" w:rsidP="000A769B">
      <w:pPr>
        <w:spacing w:before="120" w:after="100" w:afterAutospacing="1" w:line="480" w:lineRule="auto"/>
        <w:rPr>
          <w:rFonts w:ascii="Bookman Old Style" w:hAnsi="Bookman Old Style"/>
          <w:sz w:val="18"/>
          <w:szCs w:val="18"/>
        </w:rPr>
      </w:pPr>
      <w:r w:rsidRPr="000E5F7A">
        <w:rPr>
          <w:rFonts w:ascii="Bookman Old Style" w:hAnsi="Bookman Old Style"/>
          <w:color w:val="181818"/>
          <w:sz w:val="18"/>
          <w:szCs w:val="18"/>
        </w:rPr>
        <w:br/>
      </w:r>
      <w:r w:rsidRPr="00BC6751">
        <w:rPr>
          <w:rFonts w:ascii="Bookman Old Style" w:hAnsi="Bookman Old Style"/>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E5F7A" w:rsidRPr="00BC6751" w:rsidRDefault="000E5F7A" w:rsidP="000E5F7A">
      <w:pPr>
        <w:spacing w:line="480" w:lineRule="auto"/>
        <w:rPr>
          <w:rFonts w:ascii="Bookman Old Style" w:hAnsi="Bookman Old Style"/>
          <w:sz w:val="18"/>
          <w:szCs w:val="18"/>
        </w:rPr>
      </w:pPr>
      <w:r w:rsidRPr="00BC6751">
        <w:rPr>
          <w:rFonts w:ascii="Bookman Old Style" w:hAnsi="Bookman Old Style"/>
          <w:sz w:val="18"/>
          <w:szCs w:val="18"/>
        </w:rPr>
        <w:t xml:space="preserve">********************************************************************************************************************** </w:t>
      </w:r>
    </w:p>
    <w:p w:rsidR="00184858" w:rsidRDefault="000E5F7A" w:rsidP="00430DA9">
      <w:pPr>
        <w:spacing w:line="480" w:lineRule="auto"/>
        <w:rPr>
          <w:rFonts w:ascii="Bookman Old Style" w:hAnsi="Bookman Old Style"/>
          <w:sz w:val="18"/>
          <w:szCs w:val="18"/>
        </w:rPr>
      </w:pPr>
      <w:r w:rsidRPr="00BC6751">
        <w:rPr>
          <w:rFonts w:ascii="Bookman Old Style" w:hAnsi="Bookman Old Style"/>
          <w:b/>
          <w:sz w:val="18"/>
          <w:szCs w:val="18"/>
        </w:rPr>
        <w:t xml:space="preserve">Homework: </w:t>
      </w:r>
      <w:r w:rsidRPr="00BC6751">
        <w:rPr>
          <w:rFonts w:ascii="Bookman Old Style" w:hAnsi="Bookman Old Style"/>
          <w:sz w:val="18"/>
          <w:szCs w:val="18"/>
        </w:rPr>
        <w:t xml:space="preserve"> </w:t>
      </w:r>
      <w:r>
        <w:rPr>
          <w:rFonts w:ascii="Bookman Old Style" w:hAnsi="Bookman Old Style"/>
          <w:sz w:val="18"/>
          <w:szCs w:val="18"/>
        </w:rPr>
        <w:t>Complete the reading of the story found on page 610</w:t>
      </w:r>
    </w:p>
    <w:p w:rsidR="00430DA9" w:rsidRDefault="00430DA9" w:rsidP="00316EC9">
      <w:pPr>
        <w:pStyle w:val="ListParagraph"/>
        <w:numPr>
          <w:ilvl w:val="0"/>
          <w:numId w:val="3"/>
        </w:numPr>
        <w:spacing w:line="276" w:lineRule="auto"/>
        <w:rPr>
          <w:rFonts w:ascii="Bookman Old Style" w:hAnsi="Bookman Old Style"/>
          <w:sz w:val="18"/>
          <w:szCs w:val="18"/>
        </w:rPr>
      </w:pPr>
      <w:r>
        <w:rPr>
          <w:rFonts w:ascii="Bookman Old Style" w:hAnsi="Bookman Old Style"/>
          <w:sz w:val="18"/>
          <w:szCs w:val="18"/>
        </w:rPr>
        <w:lastRenderedPageBreak/>
        <w:t xml:space="preserve">In Hemingway’s work, lies often have corrupting influence on the protagonist and can poison </w:t>
      </w:r>
      <w:r w:rsidR="00316EC9">
        <w:rPr>
          <w:rFonts w:ascii="Bookman Old Style" w:hAnsi="Bookman Old Style"/>
          <w:sz w:val="18"/>
          <w:szCs w:val="18"/>
        </w:rPr>
        <w:t xml:space="preserve">every aspect of an experience.  How do lies cause – or at least contribute to – a change in </w:t>
      </w:r>
      <w:proofErr w:type="spellStart"/>
      <w:r w:rsidR="00316EC9">
        <w:rPr>
          <w:rFonts w:ascii="Bookman Old Style" w:hAnsi="Bookman Old Style"/>
          <w:sz w:val="18"/>
          <w:szCs w:val="18"/>
        </w:rPr>
        <w:t>Kreb’s</w:t>
      </w:r>
      <w:proofErr w:type="spellEnd"/>
      <w:r w:rsidR="00316EC9">
        <w:rPr>
          <w:rFonts w:ascii="Bookman Old Style" w:hAnsi="Bookman Old Style"/>
          <w:sz w:val="18"/>
          <w:szCs w:val="18"/>
        </w:rPr>
        <w:t xml:space="preserve"> attitude toward his war experience? </w:t>
      </w:r>
    </w:p>
    <w:p w:rsidR="006075BE" w:rsidRDefault="006075BE" w:rsidP="006075BE">
      <w:pPr>
        <w:spacing w:line="276" w:lineRule="auto"/>
        <w:rPr>
          <w:rFonts w:ascii="Bookman Old Style" w:hAnsi="Bookman Old Style"/>
          <w:sz w:val="18"/>
          <w:szCs w:val="18"/>
        </w:rPr>
      </w:pPr>
    </w:p>
    <w:p w:rsidR="006075BE" w:rsidRDefault="006075BE" w:rsidP="006075BE">
      <w:pPr>
        <w:spacing w:line="276" w:lineRule="auto"/>
        <w:rPr>
          <w:rFonts w:ascii="Bookman Old Style" w:hAnsi="Bookman Old Style"/>
          <w:sz w:val="18"/>
          <w:szCs w:val="18"/>
        </w:rPr>
      </w:pPr>
    </w:p>
    <w:p w:rsidR="006075BE" w:rsidRDefault="006075BE" w:rsidP="006075BE">
      <w:pPr>
        <w:spacing w:line="276" w:lineRule="auto"/>
        <w:rPr>
          <w:rFonts w:ascii="Bookman Old Style" w:hAnsi="Bookman Old Style"/>
          <w:sz w:val="18"/>
          <w:szCs w:val="18"/>
        </w:rPr>
      </w:pPr>
    </w:p>
    <w:p w:rsidR="006075BE" w:rsidRDefault="006075BE" w:rsidP="006075BE">
      <w:pPr>
        <w:spacing w:line="276" w:lineRule="auto"/>
        <w:rPr>
          <w:rFonts w:ascii="Bookman Old Style" w:hAnsi="Bookman Old Style"/>
          <w:sz w:val="18"/>
          <w:szCs w:val="18"/>
        </w:rPr>
      </w:pPr>
    </w:p>
    <w:p w:rsidR="006075BE" w:rsidRPr="006075BE" w:rsidRDefault="006075BE" w:rsidP="006075BE">
      <w:pPr>
        <w:spacing w:line="276" w:lineRule="auto"/>
        <w:rPr>
          <w:rFonts w:ascii="Bookman Old Style" w:hAnsi="Bookman Old Style"/>
          <w:sz w:val="18"/>
          <w:szCs w:val="18"/>
        </w:rPr>
      </w:pPr>
      <w:bookmarkStart w:id="0" w:name="_GoBack"/>
      <w:bookmarkEnd w:id="0"/>
    </w:p>
    <w:p w:rsidR="00316EC9" w:rsidRDefault="00316EC9" w:rsidP="00316EC9">
      <w:pPr>
        <w:pStyle w:val="ListParagraph"/>
        <w:numPr>
          <w:ilvl w:val="0"/>
          <w:numId w:val="3"/>
        </w:numPr>
        <w:spacing w:line="276" w:lineRule="auto"/>
        <w:rPr>
          <w:rFonts w:ascii="Bookman Old Style" w:hAnsi="Bookman Old Style"/>
          <w:sz w:val="18"/>
          <w:szCs w:val="18"/>
        </w:rPr>
      </w:pPr>
      <w:r>
        <w:rPr>
          <w:rFonts w:ascii="Bookman Old Style" w:hAnsi="Bookman Old Style"/>
          <w:sz w:val="18"/>
          <w:szCs w:val="18"/>
        </w:rPr>
        <w:t>What does the conversation between Harold and his mother over taking the car out reveal about their relationship? And the relationship he has with his father?</w:t>
      </w:r>
    </w:p>
    <w:p w:rsidR="006075BE" w:rsidRDefault="006075BE" w:rsidP="006075BE">
      <w:pPr>
        <w:spacing w:line="276" w:lineRule="auto"/>
        <w:rPr>
          <w:rFonts w:ascii="Bookman Old Style" w:hAnsi="Bookman Old Style"/>
          <w:sz w:val="18"/>
          <w:szCs w:val="18"/>
        </w:rPr>
      </w:pPr>
    </w:p>
    <w:p w:rsidR="006075BE" w:rsidRDefault="006075BE" w:rsidP="006075BE">
      <w:pPr>
        <w:spacing w:line="276" w:lineRule="auto"/>
        <w:rPr>
          <w:rFonts w:ascii="Bookman Old Style" w:hAnsi="Bookman Old Style"/>
          <w:sz w:val="18"/>
          <w:szCs w:val="18"/>
        </w:rPr>
      </w:pPr>
    </w:p>
    <w:p w:rsidR="006075BE" w:rsidRDefault="006075BE" w:rsidP="006075BE">
      <w:pPr>
        <w:spacing w:line="276" w:lineRule="auto"/>
        <w:rPr>
          <w:rFonts w:ascii="Bookman Old Style" w:hAnsi="Bookman Old Style"/>
          <w:sz w:val="18"/>
          <w:szCs w:val="18"/>
        </w:rPr>
      </w:pPr>
    </w:p>
    <w:p w:rsidR="006075BE" w:rsidRDefault="006075BE" w:rsidP="006075BE">
      <w:pPr>
        <w:spacing w:line="276" w:lineRule="auto"/>
        <w:rPr>
          <w:rFonts w:ascii="Bookman Old Style" w:hAnsi="Bookman Old Style"/>
          <w:sz w:val="18"/>
          <w:szCs w:val="18"/>
        </w:rPr>
      </w:pPr>
    </w:p>
    <w:p w:rsidR="006075BE" w:rsidRPr="006075BE" w:rsidRDefault="006075BE" w:rsidP="006075BE">
      <w:pPr>
        <w:spacing w:line="276" w:lineRule="auto"/>
        <w:rPr>
          <w:rFonts w:ascii="Bookman Old Style" w:hAnsi="Bookman Old Style"/>
          <w:sz w:val="18"/>
          <w:szCs w:val="18"/>
        </w:rPr>
      </w:pPr>
    </w:p>
    <w:p w:rsidR="00316EC9" w:rsidRDefault="00316EC9" w:rsidP="00316EC9">
      <w:pPr>
        <w:pStyle w:val="ListParagraph"/>
        <w:numPr>
          <w:ilvl w:val="0"/>
          <w:numId w:val="3"/>
        </w:numPr>
        <w:spacing w:line="276" w:lineRule="auto"/>
        <w:rPr>
          <w:rFonts w:ascii="Bookman Old Style" w:hAnsi="Bookman Old Style"/>
          <w:sz w:val="18"/>
          <w:szCs w:val="18"/>
        </w:rPr>
      </w:pPr>
      <w:r>
        <w:rPr>
          <w:rFonts w:ascii="Bookman Old Style" w:hAnsi="Bookman Old Style"/>
          <w:sz w:val="18"/>
          <w:szCs w:val="18"/>
        </w:rPr>
        <w:t>What does the conversation between Harold and his sister Helen reveal about their relationship?  What do the one word answers he gives to his sister tell about his mood?</w:t>
      </w:r>
    </w:p>
    <w:p w:rsidR="006075BE" w:rsidRDefault="006075BE" w:rsidP="006075BE">
      <w:pPr>
        <w:spacing w:line="276" w:lineRule="auto"/>
        <w:rPr>
          <w:rFonts w:ascii="Bookman Old Style" w:hAnsi="Bookman Old Style"/>
          <w:sz w:val="18"/>
          <w:szCs w:val="18"/>
        </w:rPr>
      </w:pPr>
    </w:p>
    <w:p w:rsidR="006075BE" w:rsidRDefault="006075BE" w:rsidP="006075BE">
      <w:pPr>
        <w:spacing w:line="276" w:lineRule="auto"/>
        <w:rPr>
          <w:rFonts w:ascii="Bookman Old Style" w:hAnsi="Bookman Old Style"/>
          <w:sz w:val="18"/>
          <w:szCs w:val="18"/>
        </w:rPr>
      </w:pPr>
    </w:p>
    <w:p w:rsidR="006075BE" w:rsidRDefault="006075BE" w:rsidP="006075BE">
      <w:pPr>
        <w:spacing w:line="276" w:lineRule="auto"/>
        <w:rPr>
          <w:rFonts w:ascii="Bookman Old Style" w:hAnsi="Bookman Old Style"/>
          <w:sz w:val="18"/>
          <w:szCs w:val="18"/>
        </w:rPr>
      </w:pPr>
    </w:p>
    <w:p w:rsidR="006075BE" w:rsidRDefault="006075BE" w:rsidP="006075BE">
      <w:pPr>
        <w:spacing w:line="276" w:lineRule="auto"/>
        <w:rPr>
          <w:rFonts w:ascii="Bookman Old Style" w:hAnsi="Bookman Old Style"/>
          <w:sz w:val="18"/>
          <w:szCs w:val="18"/>
        </w:rPr>
      </w:pPr>
    </w:p>
    <w:p w:rsidR="006075BE" w:rsidRPr="006075BE" w:rsidRDefault="006075BE" w:rsidP="006075BE">
      <w:pPr>
        <w:spacing w:line="276" w:lineRule="auto"/>
        <w:rPr>
          <w:rFonts w:ascii="Bookman Old Style" w:hAnsi="Bookman Old Style"/>
          <w:sz w:val="18"/>
          <w:szCs w:val="18"/>
        </w:rPr>
      </w:pPr>
    </w:p>
    <w:p w:rsidR="00316EC9" w:rsidRDefault="00316EC9" w:rsidP="00316EC9">
      <w:pPr>
        <w:pStyle w:val="ListParagraph"/>
        <w:numPr>
          <w:ilvl w:val="0"/>
          <w:numId w:val="3"/>
        </w:numPr>
        <w:spacing w:line="276" w:lineRule="auto"/>
        <w:rPr>
          <w:rFonts w:ascii="Bookman Old Style" w:hAnsi="Bookman Old Style"/>
          <w:sz w:val="18"/>
          <w:szCs w:val="18"/>
        </w:rPr>
      </w:pPr>
      <w:r>
        <w:rPr>
          <w:rFonts w:ascii="Bookman Old Style" w:hAnsi="Bookman Old Style"/>
          <w:sz w:val="18"/>
          <w:szCs w:val="18"/>
        </w:rPr>
        <w:t>Why is the mention of Charley Simmons important to the profile of Harold’s character?</w:t>
      </w:r>
    </w:p>
    <w:p w:rsidR="006075BE" w:rsidRDefault="006075BE" w:rsidP="006075BE">
      <w:pPr>
        <w:spacing w:line="276" w:lineRule="auto"/>
        <w:rPr>
          <w:rFonts w:ascii="Bookman Old Style" w:hAnsi="Bookman Old Style"/>
          <w:sz w:val="18"/>
          <w:szCs w:val="18"/>
        </w:rPr>
      </w:pPr>
    </w:p>
    <w:p w:rsidR="006075BE" w:rsidRDefault="006075BE" w:rsidP="006075BE">
      <w:pPr>
        <w:spacing w:line="276" w:lineRule="auto"/>
        <w:rPr>
          <w:rFonts w:ascii="Bookman Old Style" w:hAnsi="Bookman Old Style"/>
          <w:sz w:val="18"/>
          <w:szCs w:val="18"/>
        </w:rPr>
      </w:pPr>
    </w:p>
    <w:p w:rsidR="006075BE" w:rsidRDefault="006075BE" w:rsidP="006075BE">
      <w:pPr>
        <w:spacing w:line="276" w:lineRule="auto"/>
        <w:rPr>
          <w:rFonts w:ascii="Bookman Old Style" w:hAnsi="Bookman Old Style"/>
          <w:sz w:val="18"/>
          <w:szCs w:val="18"/>
        </w:rPr>
      </w:pPr>
    </w:p>
    <w:p w:rsidR="006075BE" w:rsidRDefault="006075BE" w:rsidP="006075BE">
      <w:pPr>
        <w:spacing w:line="276" w:lineRule="auto"/>
        <w:rPr>
          <w:rFonts w:ascii="Bookman Old Style" w:hAnsi="Bookman Old Style"/>
          <w:sz w:val="18"/>
          <w:szCs w:val="18"/>
        </w:rPr>
      </w:pPr>
    </w:p>
    <w:p w:rsidR="006075BE" w:rsidRPr="006075BE" w:rsidRDefault="006075BE" w:rsidP="006075BE">
      <w:pPr>
        <w:spacing w:line="276" w:lineRule="auto"/>
        <w:rPr>
          <w:rFonts w:ascii="Bookman Old Style" w:hAnsi="Bookman Old Style"/>
          <w:sz w:val="18"/>
          <w:szCs w:val="18"/>
        </w:rPr>
      </w:pPr>
    </w:p>
    <w:p w:rsidR="006075BE" w:rsidRPr="00430DA9" w:rsidRDefault="006075BE" w:rsidP="00316EC9">
      <w:pPr>
        <w:pStyle w:val="ListParagraph"/>
        <w:numPr>
          <w:ilvl w:val="0"/>
          <w:numId w:val="3"/>
        </w:numPr>
        <w:spacing w:line="276" w:lineRule="auto"/>
        <w:rPr>
          <w:rFonts w:ascii="Bookman Old Style" w:hAnsi="Bookman Old Style"/>
          <w:sz w:val="18"/>
          <w:szCs w:val="18"/>
        </w:rPr>
      </w:pPr>
      <w:r>
        <w:rPr>
          <w:rFonts w:ascii="Bookman Old Style" w:hAnsi="Bookman Old Style"/>
          <w:sz w:val="18"/>
          <w:szCs w:val="18"/>
        </w:rPr>
        <w:t xml:space="preserve">How is Harold Krebs an example of an antihero? </w:t>
      </w:r>
    </w:p>
    <w:sectPr w:rsidR="006075BE" w:rsidRPr="00430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1EA"/>
    <w:multiLevelType w:val="hybridMultilevel"/>
    <w:tmpl w:val="C52E16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A67B80"/>
    <w:multiLevelType w:val="hybridMultilevel"/>
    <w:tmpl w:val="AAE2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8131A"/>
    <w:multiLevelType w:val="hybridMultilevel"/>
    <w:tmpl w:val="FC7A7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7A"/>
    <w:rsid w:val="000A769B"/>
    <w:rsid w:val="000E5F7A"/>
    <w:rsid w:val="00171858"/>
    <w:rsid w:val="00316EC9"/>
    <w:rsid w:val="00430DA9"/>
    <w:rsid w:val="006075BE"/>
    <w:rsid w:val="00AF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F7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5F7A"/>
  </w:style>
  <w:style w:type="character" w:styleId="Hyperlink">
    <w:name w:val="Hyperlink"/>
    <w:basedOn w:val="DefaultParagraphFont"/>
    <w:uiPriority w:val="99"/>
    <w:semiHidden/>
    <w:unhideWhenUsed/>
    <w:rsid w:val="000E5F7A"/>
    <w:rPr>
      <w:color w:val="0000FF"/>
      <w:u w:val="single"/>
    </w:rPr>
  </w:style>
  <w:style w:type="paragraph" w:styleId="ListParagraph">
    <w:name w:val="List Paragraph"/>
    <w:basedOn w:val="Normal"/>
    <w:uiPriority w:val="34"/>
    <w:qFormat/>
    <w:rsid w:val="00430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F7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5F7A"/>
  </w:style>
  <w:style w:type="character" w:styleId="Hyperlink">
    <w:name w:val="Hyperlink"/>
    <w:basedOn w:val="DefaultParagraphFont"/>
    <w:uiPriority w:val="99"/>
    <w:semiHidden/>
    <w:unhideWhenUsed/>
    <w:rsid w:val="000E5F7A"/>
    <w:rPr>
      <w:color w:val="0000FF"/>
      <w:u w:val="single"/>
    </w:rPr>
  </w:style>
  <w:style w:type="paragraph" w:styleId="ListParagraph">
    <w:name w:val="List Paragraph"/>
    <w:basedOn w:val="Normal"/>
    <w:uiPriority w:val="34"/>
    <w:qFormat/>
    <w:rsid w:val="00430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 Image</dc:creator>
  <cp:lastModifiedBy>Dummy, Image</cp:lastModifiedBy>
  <cp:revision>1</cp:revision>
  <dcterms:created xsi:type="dcterms:W3CDTF">2016-05-27T13:32:00Z</dcterms:created>
  <dcterms:modified xsi:type="dcterms:W3CDTF">2016-05-27T14:26:00Z</dcterms:modified>
</cp:coreProperties>
</file>